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08B88" w14:textId="2B22DC54" w:rsidR="005537DA" w:rsidRPr="00D53F27" w:rsidRDefault="005537DA" w:rsidP="005537DA">
      <w:pPr>
        <w:pStyle w:val="Capitulo"/>
        <w:numPr>
          <w:ilvl w:val="0"/>
          <w:numId w:val="0"/>
        </w:numPr>
        <w:ind w:left="360" w:hanging="360"/>
        <w:rPr>
          <w:lang w:val="en-US"/>
        </w:rPr>
      </w:pPr>
      <w:r w:rsidRPr="00D53F27">
        <w:rPr>
          <w:lang w:val="en-US"/>
        </w:rPr>
        <w:t>MIF</w:t>
      </w:r>
      <w:r w:rsidRPr="00D53F27">
        <w:rPr>
          <w:vertAlign w:val="superscript"/>
          <w:lang w:val="en-US"/>
        </w:rPr>
        <w:t>3</w:t>
      </w:r>
      <w:r>
        <w:rPr>
          <w:lang w:val="en-US"/>
        </w:rPr>
        <w:t>:</w:t>
      </w:r>
      <w:r w:rsidRPr="00D53F27">
        <w:rPr>
          <w:lang w:val="en-US"/>
        </w:rPr>
        <w:t xml:space="preserve"> Matlab Interface For Fast Field solvers</w:t>
      </w:r>
    </w:p>
    <w:p w14:paraId="6995AB08" w14:textId="28B962CD" w:rsidR="005537DA" w:rsidRPr="00D53F27" w:rsidRDefault="005537DA" w:rsidP="005537DA">
      <w:pPr>
        <w:pStyle w:val="Texto"/>
        <w:rPr>
          <w:lang w:val="en-US" w:eastAsia="es-ES"/>
        </w:rPr>
      </w:pPr>
      <w:bookmarkStart w:id="0" w:name="_Hlk16195749"/>
      <w:proofErr w:type="spellStart"/>
      <w:r w:rsidRPr="00D53F27">
        <w:rPr>
          <w:i/>
          <w:iCs/>
          <w:lang w:val="en-US" w:eastAsia="es-ES"/>
        </w:rPr>
        <w:t>Matlab</w:t>
      </w:r>
      <w:proofErr w:type="spellEnd"/>
      <w:r w:rsidRPr="00D53F27">
        <w:rPr>
          <w:i/>
          <w:iCs/>
          <w:lang w:val="en-US" w:eastAsia="es-ES"/>
        </w:rPr>
        <w:t xml:space="preserve"> Interface For Fast Field solvers</w:t>
      </w:r>
      <w:r w:rsidRPr="00D53F27">
        <w:rPr>
          <w:lang w:val="en-US" w:eastAsia="es-ES"/>
        </w:rPr>
        <w:t xml:space="preserve"> is a series of functions and scripts to work with MIT's Fast Field </w:t>
      </w:r>
      <w:r w:rsidRPr="00D53F27">
        <w:rPr>
          <w:lang w:val="en-US"/>
        </w:rPr>
        <w:t xml:space="preserve">Solvers </w:t>
      </w:r>
      <w:r w:rsidRPr="00D53F27">
        <w:rPr>
          <w:rStyle w:val="Refdenotaalpie"/>
          <w:lang w:val="en-US" w:eastAsia="es-ES"/>
        </w:rPr>
        <w:footnoteReference w:id="1"/>
      </w:r>
      <w:r w:rsidRPr="00D53F27">
        <w:rPr>
          <w:lang w:val="en-US"/>
        </w:rPr>
        <w:t xml:space="preserve"> </w:t>
      </w:r>
      <w:r w:rsidRPr="00D53F27">
        <w:rPr>
          <w:lang w:val="en-US" w:eastAsia="es-ES"/>
        </w:rPr>
        <w:t>to generate geometries, automate simulation procedures</w:t>
      </w:r>
      <w:r w:rsidR="00A113F7">
        <w:rPr>
          <w:lang w:val="en-US" w:eastAsia="es-ES"/>
        </w:rPr>
        <w:t>,</w:t>
      </w:r>
      <w:r w:rsidRPr="00D53F27">
        <w:rPr>
          <w:lang w:val="en-US" w:eastAsia="es-ES"/>
        </w:rPr>
        <w:t xml:space="preserve"> and provide extra utilities for planar inductors and wireless power transfer coil designs.</w:t>
      </w:r>
    </w:p>
    <w:p w14:paraId="2DCF4ED0" w14:textId="66DD725F" w:rsidR="005537DA" w:rsidRPr="00D53F27" w:rsidRDefault="005537DA" w:rsidP="005537DA">
      <w:pPr>
        <w:pStyle w:val="Texto"/>
        <w:rPr>
          <w:lang w:val="en-US" w:eastAsia="es-ES"/>
        </w:rPr>
      </w:pPr>
      <w:r w:rsidRPr="00D53F27">
        <w:rPr>
          <w:lang w:val="en-US" w:eastAsia="es-ES"/>
        </w:rPr>
        <w:t>The main objective of this project is to provide a very quick, powerful and accurate tool to estimate the self-</w:t>
      </w:r>
      <w:r w:rsidR="00A113F7" w:rsidRPr="00D53F27">
        <w:rPr>
          <w:lang w:val="en-US" w:eastAsia="es-ES"/>
        </w:rPr>
        <w:t>inductance, couplings</w:t>
      </w:r>
      <w:r w:rsidR="00A113F7">
        <w:rPr>
          <w:lang w:val="en-US" w:eastAsia="es-ES"/>
        </w:rPr>
        <w:t>,</w:t>
      </w:r>
      <w:r w:rsidRPr="00D53F27">
        <w:rPr>
          <w:lang w:val="en-US" w:eastAsia="es-ES"/>
        </w:rPr>
        <w:t xml:space="preserve"> ac resistance and capacitance between any number of inductors with arbitrary geometries and </w:t>
      </w:r>
      <w:r w:rsidR="00A113F7">
        <w:rPr>
          <w:lang w:val="en-US" w:eastAsia="es-ES"/>
        </w:rPr>
        <w:t xml:space="preserve">spatial </w:t>
      </w:r>
      <w:r w:rsidRPr="00D53F27">
        <w:rPr>
          <w:lang w:val="en-US" w:eastAsia="es-ES"/>
        </w:rPr>
        <w:t xml:space="preserve">positions for a huge frequency range. The main limitation of this project is the impossibility of </w:t>
      </w:r>
      <w:r w:rsidR="00A113F7">
        <w:rPr>
          <w:lang w:val="en-US" w:eastAsia="es-ES"/>
        </w:rPr>
        <w:t xml:space="preserve">including </w:t>
      </w:r>
      <w:r w:rsidRPr="00D53F27">
        <w:rPr>
          <w:lang w:val="en-US" w:eastAsia="es-ES"/>
        </w:rPr>
        <w:t>magnetic materials</w:t>
      </w:r>
      <w:r w:rsidR="00A113F7">
        <w:rPr>
          <w:lang w:val="en-US" w:eastAsia="es-ES"/>
        </w:rPr>
        <w:t xml:space="preserve"> in the simulations</w:t>
      </w:r>
      <w:r w:rsidRPr="00D53F27">
        <w:rPr>
          <w:lang w:val="en-US" w:eastAsia="es-ES"/>
        </w:rPr>
        <w:t>. Accordingly, these tools are specially designed for high frequency coreless magnetics and wireless power transfer systems.</w:t>
      </w:r>
    </w:p>
    <w:p w14:paraId="050F538A" w14:textId="77777777" w:rsidR="005537DA" w:rsidRPr="00D53F27" w:rsidRDefault="005537DA" w:rsidP="005537DA">
      <w:pPr>
        <w:pStyle w:val="Texto"/>
        <w:rPr>
          <w:lang w:val="en-US" w:eastAsia="es-ES"/>
        </w:rPr>
      </w:pPr>
      <w:r w:rsidRPr="00D53F27">
        <w:rPr>
          <w:lang w:val="en-US" w:eastAsia="es-ES"/>
        </w:rPr>
        <w:t xml:space="preserve">The whole repository can be found here: </w:t>
      </w:r>
      <w:hyperlink r:id="rId7" w:history="1">
        <w:r w:rsidRPr="00D53F27">
          <w:rPr>
            <w:lang w:val="en-US" w:eastAsia="es-ES"/>
          </w:rPr>
          <w:t>https://github.com/JCCopyrights/MIF3</w:t>
        </w:r>
      </w:hyperlink>
    </w:p>
    <w:p w14:paraId="38047DAB" w14:textId="77777777" w:rsidR="005537DA" w:rsidRPr="00D53F27" w:rsidRDefault="005537DA" w:rsidP="005537DA">
      <w:pPr>
        <w:pStyle w:val="Texto"/>
        <w:rPr>
          <w:lang w:val="en-US" w:eastAsia="es-ES"/>
        </w:rPr>
      </w:pPr>
      <w:r w:rsidRPr="00D53F27">
        <w:rPr>
          <w:lang w:val="en-US" w:eastAsia="es-ES"/>
        </w:rPr>
        <w:t>A general flow diagram of the different functions and data types can be found below:</w:t>
      </w:r>
      <w:bookmarkEnd w:id="0"/>
    </w:p>
    <w:p w14:paraId="1F55ED3A" w14:textId="77777777" w:rsidR="005537DA" w:rsidRPr="002339A3" w:rsidRDefault="005537DA" w:rsidP="005537DA">
      <w:pPr>
        <w:pStyle w:val="Texto"/>
        <w:keepNext/>
        <w:jc w:val="center"/>
        <w:rPr>
          <w:lang w:val="en-US"/>
        </w:rPr>
      </w:pPr>
      <w:r w:rsidRPr="002339A3">
        <w:rPr>
          <w:noProof/>
          <w:lang w:val="en-US"/>
        </w:rPr>
        <w:drawing>
          <wp:inline distT="0" distB="0" distL="0" distR="0" wp14:anchorId="066E08BC" wp14:editId="4651CDB1">
            <wp:extent cx="3390900" cy="5511105"/>
            <wp:effectExtent l="0" t="0" r="0" b="0"/>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390900" cy="5511105"/>
                    </a:xfrm>
                    <a:prstGeom prst="rect">
                      <a:avLst/>
                    </a:prstGeom>
                  </pic:spPr>
                </pic:pic>
              </a:graphicData>
            </a:graphic>
          </wp:inline>
        </w:drawing>
      </w:r>
      <w:bookmarkStart w:id="1" w:name="_GoBack"/>
      <w:bookmarkEnd w:id="1"/>
    </w:p>
    <w:p w14:paraId="3E7A9752" w14:textId="41D3FB14" w:rsidR="005537DA" w:rsidRDefault="005537DA" w:rsidP="005537DA">
      <w:pPr>
        <w:pStyle w:val="Descripcin"/>
        <w:rPr>
          <w:lang w:val="en-US"/>
        </w:rPr>
      </w:pPr>
      <w:r w:rsidRPr="001C7187">
        <w:rPr>
          <w:lang w:val="en-US"/>
        </w:rPr>
        <w:t xml:space="preserve">Figure </w:t>
      </w:r>
      <w:r>
        <w:fldChar w:fldCharType="begin"/>
      </w:r>
      <w:r w:rsidRPr="001C7187">
        <w:rPr>
          <w:lang w:val="en-US"/>
        </w:rPr>
        <w:instrText xml:space="preserve"> SEQ Figure \* ARABIC </w:instrText>
      </w:r>
      <w:r>
        <w:fldChar w:fldCharType="separate"/>
      </w:r>
      <w:r w:rsidR="006C7652">
        <w:rPr>
          <w:noProof/>
          <w:lang w:val="en-US"/>
        </w:rPr>
        <w:t>1</w:t>
      </w:r>
      <w:r>
        <w:fldChar w:fldCharType="end"/>
      </w:r>
      <w:r w:rsidRPr="001C7187">
        <w:rPr>
          <w:lang w:val="en-US"/>
        </w:rPr>
        <w:t>: Flow Diagram</w:t>
      </w:r>
    </w:p>
    <w:p w14:paraId="000C090C" w14:textId="77777777" w:rsidR="005537DA" w:rsidRPr="00D53F27" w:rsidRDefault="005537DA" w:rsidP="005537DA">
      <w:pPr>
        <w:pStyle w:val="Texto"/>
        <w:rPr>
          <w:lang w:val="en-US" w:eastAsia="es-ES"/>
        </w:rPr>
      </w:pPr>
      <w:r w:rsidRPr="00D53F27">
        <w:rPr>
          <w:lang w:val="en-US" w:eastAsia="es-ES"/>
        </w:rPr>
        <w:lastRenderedPageBreak/>
        <w:t>The library functions thus, can be classified in three main groups:</w:t>
      </w:r>
    </w:p>
    <w:p w14:paraId="68C3C62F" w14:textId="77777777" w:rsidR="005537DA" w:rsidRPr="00D53F27" w:rsidRDefault="005537DA" w:rsidP="005537DA">
      <w:pPr>
        <w:pStyle w:val="Texto"/>
        <w:ind w:firstLine="708"/>
        <w:rPr>
          <w:b/>
          <w:bCs/>
          <w:lang w:val="en-US"/>
        </w:rPr>
      </w:pPr>
      <w:r w:rsidRPr="00D53F27">
        <w:rPr>
          <w:lang w:val="en-US"/>
        </w:rPr>
        <w:t>A.1.</w:t>
      </w:r>
      <w:r w:rsidRPr="00D53F27">
        <w:rPr>
          <w:b/>
          <w:bCs/>
          <w:lang w:val="en-US"/>
        </w:rPr>
        <w:t xml:space="preserve"> Geometries:</w:t>
      </w:r>
    </w:p>
    <w:p w14:paraId="3996D517" w14:textId="77777777" w:rsidR="005537DA" w:rsidRPr="00D53F27" w:rsidRDefault="005537DA" w:rsidP="005537DA">
      <w:pPr>
        <w:pStyle w:val="Texto"/>
        <w:rPr>
          <w:rFonts w:cs="Times New Roman"/>
          <w:color w:val="24292E"/>
          <w:lang w:val="en-US"/>
        </w:rPr>
      </w:pPr>
      <w:r w:rsidRPr="00D53F27">
        <w:rPr>
          <w:rFonts w:cs="Times New Roman"/>
          <w:color w:val="24292E"/>
          <w:lang w:val="en-US"/>
        </w:rPr>
        <w:t>Functions that model the geometries of the inductors.</w:t>
      </w:r>
    </w:p>
    <w:tbl>
      <w:tblPr>
        <w:tblStyle w:val="Tablaconcuadrcula"/>
        <w:tblW w:w="0" w:type="auto"/>
        <w:tblLook w:val="04A0" w:firstRow="1" w:lastRow="0" w:firstColumn="1" w:lastColumn="0" w:noHBand="0" w:noVBand="1"/>
      </w:tblPr>
      <w:tblGrid>
        <w:gridCol w:w="2691"/>
        <w:gridCol w:w="2848"/>
        <w:gridCol w:w="2935"/>
      </w:tblGrid>
      <w:tr w:rsidR="005537DA" w:rsidRPr="00D53F27" w14:paraId="2E0C1058" w14:textId="77777777" w:rsidTr="005C5F69">
        <w:tc>
          <w:tcPr>
            <w:tcW w:w="0" w:type="auto"/>
            <w:tcBorders>
              <w:top w:val="single" w:sz="12" w:space="0" w:color="auto"/>
              <w:left w:val="single" w:sz="12" w:space="0" w:color="auto"/>
              <w:bottom w:val="single" w:sz="12" w:space="0" w:color="auto"/>
            </w:tcBorders>
            <w:shd w:val="clear" w:color="auto" w:fill="C5E0B3" w:themeFill="accent6" w:themeFillTint="66"/>
            <w:vAlign w:val="center"/>
          </w:tcPr>
          <w:p w14:paraId="6A799690"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Name</w:t>
            </w:r>
          </w:p>
        </w:tc>
        <w:tc>
          <w:tcPr>
            <w:tcW w:w="0" w:type="auto"/>
            <w:tcBorders>
              <w:top w:val="single" w:sz="12" w:space="0" w:color="auto"/>
              <w:bottom w:val="single" w:sz="12" w:space="0" w:color="auto"/>
            </w:tcBorders>
            <w:shd w:val="clear" w:color="auto" w:fill="C5E0B3" w:themeFill="accent6" w:themeFillTint="66"/>
            <w:vAlign w:val="center"/>
          </w:tcPr>
          <w:p w14:paraId="55920FE4"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Description</w:t>
            </w:r>
          </w:p>
        </w:tc>
        <w:tc>
          <w:tcPr>
            <w:tcW w:w="0" w:type="auto"/>
            <w:tcBorders>
              <w:top w:val="single" w:sz="12" w:space="0" w:color="auto"/>
              <w:bottom w:val="single" w:sz="12" w:space="0" w:color="auto"/>
              <w:right w:val="single" w:sz="12" w:space="0" w:color="auto"/>
            </w:tcBorders>
            <w:shd w:val="clear" w:color="auto" w:fill="C5E0B3" w:themeFill="accent6" w:themeFillTint="66"/>
            <w:vAlign w:val="center"/>
          </w:tcPr>
          <w:p w14:paraId="5F788826"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Function</w:t>
            </w:r>
          </w:p>
        </w:tc>
      </w:tr>
      <w:tr w:rsidR="005537DA" w:rsidRPr="00D53F27" w14:paraId="30DFD1BB" w14:textId="77777777" w:rsidTr="005C5F69">
        <w:tc>
          <w:tcPr>
            <w:tcW w:w="0" w:type="auto"/>
            <w:tcBorders>
              <w:top w:val="single" w:sz="12" w:space="0" w:color="auto"/>
              <w:left w:val="single" w:sz="12" w:space="0" w:color="auto"/>
            </w:tcBorders>
            <w:vAlign w:val="center"/>
          </w:tcPr>
          <w:p w14:paraId="1FDBC11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Solenoid Spiral</w:t>
            </w:r>
          </w:p>
        </w:tc>
        <w:tc>
          <w:tcPr>
            <w:tcW w:w="0" w:type="auto"/>
            <w:tcBorders>
              <w:top w:val="single" w:sz="12" w:space="0" w:color="auto"/>
            </w:tcBorders>
            <w:vAlign w:val="center"/>
          </w:tcPr>
          <w:p w14:paraId="4C8B168C"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Spring with flat turns</w:t>
            </w:r>
          </w:p>
        </w:tc>
        <w:tc>
          <w:tcPr>
            <w:tcW w:w="0" w:type="auto"/>
            <w:tcBorders>
              <w:top w:val="single" w:sz="12" w:space="0" w:color="auto"/>
              <w:right w:val="single" w:sz="12" w:space="0" w:color="auto"/>
            </w:tcBorders>
            <w:vAlign w:val="center"/>
          </w:tcPr>
          <w:p w14:paraId="0EECE37C"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solenoid_spiral</w:t>
            </w:r>
            <w:proofErr w:type="spellEnd"/>
          </w:p>
        </w:tc>
      </w:tr>
      <w:tr w:rsidR="005537DA" w:rsidRPr="00D53F27" w14:paraId="1B7B03C4" w14:textId="77777777" w:rsidTr="005C5F69">
        <w:tc>
          <w:tcPr>
            <w:tcW w:w="0" w:type="auto"/>
            <w:tcBorders>
              <w:left w:val="single" w:sz="12" w:space="0" w:color="auto"/>
            </w:tcBorders>
            <w:vAlign w:val="center"/>
          </w:tcPr>
          <w:p w14:paraId="157DC9EE"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Round Spiral</w:t>
            </w:r>
          </w:p>
        </w:tc>
        <w:tc>
          <w:tcPr>
            <w:tcW w:w="0" w:type="auto"/>
            <w:vAlign w:val="center"/>
          </w:tcPr>
          <w:p w14:paraId="15B85E8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Single layer rounded spiral</w:t>
            </w:r>
          </w:p>
        </w:tc>
        <w:tc>
          <w:tcPr>
            <w:tcW w:w="0" w:type="auto"/>
            <w:tcBorders>
              <w:right w:val="single" w:sz="12" w:space="0" w:color="auto"/>
            </w:tcBorders>
            <w:vAlign w:val="center"/>
          </w:tcPr>
          <w:p w14:paraId="5D0ECA7D"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round_spiral</w:t>
            </w:r>
            <w:proofErr w:type="spellEnd"/>
          </w:p>
        </w:tc>
      </w:tr>
      <w:tr w:rsidR="005537DA" w:rsidRPr="00D53F27" w14:paraId="641F6891" w14:textId="77777777" w:rsidTr="005C5F69">
        <w:tc>
          <w:tcPr>
            <w:tcW w:w="0" w:type="auto"/>
            <w:tcBorders>
              <w:left w:val="single" w:sz="12" w:space="0" w:color="auto"/>
            </w:tcBorders>
            <w:vAlign w:val="center"/>
          </w:tcPr>
          <w:p w14:paraId="594C2E5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Rectangular Spiral</w:t>
            </w:r>
          </w:p>
        </w:tc>
        <w:tc>
          <w:tcPr>
            <w:tcW w:w="0" w:type="auto"/>
            <w:vAlign w:val="center"/>
          </w:tcPr>
          <w:p w14:paraId="5A9A01DD"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Single layer rectangular spiral</w:t>
            </w:r>
          </w:p>
        </w:tc>
        <w:tc>
          <w:tcPr>
            <w:tcW w:w="0" w:type="auto"/>
            <w:tcBorders>
              <w:right w:val="single" w:sz="12" w:space="0" w:color="auto"/>
            </w:tcBorders>
            <w:vAlign w:val="center"/>
          </w:tcPr>
          <w:p w14:paraId="614661B6"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square_spiral</w:t>
            </w:r>
            <w:proofErr w:type="spellEnd"/>
          </w:p>
        </w:tc>
      </w:tr>
      <w:tr w:rsidR="005537DA" w:rsidRPr="00D53F27" w14:paraId="10D82BEB" w14:textId="77777777" w:rsidTr="005C5F69">
        <w:tc>
          <w:tcPr>
            <w:tcW w:w="0" w:type="auto"/>
            <w:tcBorders>
              <w:left w:val="single" w:sz="12" w:space="0" w:color="auto"/>
            </w:tcBorders>
            <w:vAlign w:val="center"/>
          </w:tcPr>
          <w:p w14:paraId="23FB80A2"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Helix Spiral</w:t>
            </w:r>
          </w:p>
        </w:tc>
        <w:tc>
          <w:tcPr>
            <w:tcW w:w="0" w:type="auto"/>
            <w:vAlign w:val="center"/>
          </w:tcPr>
          <w:p w14:paraId="0282874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Helicoidal spring</w:t>
            </w:r>
          </w:p>
        </w:tc>
        <w:tc>
          <w:tcPr>
            <w:tcW w:w="0" w:type="auto"/>
            <w:tcBorders>
              <w:right w:val="single" w:sz="12" w:space="0" w:color="auto"/>
            </w:tcBorders>
            <w:vAlign w:val="center"/>
          </w:tcPr>
          <w:p w14:paraId="648D03D0"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helix_spiral</w:t>
            </w:r>
            <w:proofErr w:type="spellEnd"/>
          </w:p>
        </w:tc>
      </w:tr>
      <w:tr w:rsidR="005537DA" w:rsidRPr="00D53F27" w14:paraId="1CE40405" w14:textId="77777777" w:rsidTr="005C5F69">
        <w:tc>
          <w:tcPr>
            <w:tcW w:w="0" w:type="auto"/>
            <w:tcBorders>
              <w:left w:val="single" w:sz="12" w:space="0" w:color="auto"/>
            </w:tcBorders>
            <w:vAlign w:val="center"/>
          </w:tcPr>
          <w:p w14:paraId="50198952"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Rectangular Planar Inductor</w:t>
            </w:r>
          </w:p>
          <w:p w14:paraId="7EB5FC68" w14:textId="77777777" w:rsidR="005537DA" w:rsidRPr="00D53F27" w:rsidRDefault="005537DA" w:rsidP="005C5F69">
            <w:pPr>
              <w:pStyle w:val="Texto"/>
              <w:jc w:val="center"/>
              <w:rPr>
                <w:rFonts w:cs="Times New Roman"/>
                <w:color w:val="24292E"/>
                <w:lang w:val="en-US"/>
              </w:rPr>
            </w:pPr>
          </w:p>
        </w:tc>
        <w:tc>
          <w:tcPr>
            <w:tcW w:w="0" w:type="auto"/>
            <w:vAlign w:val="center"/>
          </w:tcPr>
          <w:p w14:paraId="26A1180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Multilayer rectangular spiral</w:t>
            </w:r>
          </w:p>
        </w:tc>
        <w:tc>
          <w:tcPr>
            <w:tcW w:w="0" w:type="auto"/>
            <w:tcBorders>
              <w:right w:val="single" w:sz="12" w:space="0" w:color="auto"/>
            </w:tcBorders>
            <w:vAlign w:val="center"/>
          </w:tcPr>
          <w:p w14:paraId="0D234393"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rectangular_planar_inductor</w:t>
            </w:r>
            <w:proofErr w:type="spellEnd"/>
          </w:p>
        </w:tc>
      </w:tr>
      <w:tr w:rsidR="005537DA" w:rsidRPr="00D53F27" w14:paraId="741CCB32" w14:textId="77777777" w:rsidTr="005C5F69">
        <w:tc>
          <w:tcPr>
            <w:tcW w:w="0" w:type="auto"/>
            <w:tcBorders>
              <w:left w:val="single" w:sz="12" w:space="0" w:color="auto"/>
              <w:bottom w:val="single" w:sz="12" w:space="0" w:color="auto"/>
            </w:tcBorders>
            <w:vAlign w:val="center"/>
          </w:tcPr>
          <w:p w14:paraId="727AEE5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Circular Planar Inductor</w:t>
            </w:r>
          </w:p>
        </w:tc>
        <w:tc>
          <w:tcPr>
            <w:tcW w:w="0" w:type="auto"/>
            <w:tcBorders>
              <w:bottom w:val="single" w:sz="12" w:space="0" w:color="auto"/>
            </w:tcBorders>
            <w:vAlign w:val="center"/>
          </w:tcPr>
          <w:p w14:paraId="71162DC2"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Multilayer circular spiral</w:t>
            </w:r>
          </w:p>
        </w:tc>
        <w:tc>
          <w:tcPr>
            <w:tcW w:w="0" w:type="auto"/>
            <w:tcBorders>
              <w:bottom w:val="single" w:sz="12" w:space="0" w:color="auto"/>
              <w:right w:val="single" w:sz="12" w:space="0" w:color="auto"/>
            </w:tcBorders>
            <w:vAlign w:val="center"/>
          </w:tcPr>
          <w:p w14:paraId="7AE6677B" w14:textId="77777777" w:rsidR="005537DA" w:rsidRPr="00D53F27" w:rsidRDefault="005537DA" w:rsidP="005C5F69">
            <w:pPr>
              <w:pStyle w:val="Texto"/>
              <w:keepNext/>
              <w:jc w:val="center"/>
              <w:rPr>
                <w:rFonts w:cs="Times New Roman"/>
                <w:color w:val="24292E"/>
                <w:lang w:val="en-US"/>
              </w:rPr>
            </w:pPr>
            <w:proofErr w:type="spellStart"/>
            <w:r w:rsidRPr="00D53F27">
              <w:rPr>
                <w:rFonts w:cs="Times New Roman"/>
                <w:color w:val="24292E"/>
                <w:lang w:val="en-US"/>
              </w:rPr>
              <w:t>circular_planar_inductor</w:t>
            </w:r>
            <w:proofErr w:type="spellEnd"/>
          </w:p>
        </w:tc>
      </w:tr>
    </w:tbl>
    <w:p w14:paraId="0FAC4490" w14:textId="3F58E236" w:rsidR="005537DA" w:rsidRPr="00D53F27" w:rsidRDefault="005537DA" w:rsidP="005537DA">
      <w:pPr>
        <w:pStyle w:val="Descripcin"/>
        <w:rPr>
          <w:rFonts w:cs="Times New Roman"/>
          <w:noProof/>
          <w:lang w:val="en-US"/>
        </w:rPr>
      </w:pPr>
      <w:r w:rsidRPr="00D53F27">
        <w:rPr>
          <w:lang w:val="en-US"/>
        </w:rPr>
        <w:t xml:space="preserve">Table </w:t>
      </w:r>
      <w:r w:rsidRPr="00D53F27">
        <w:rPr>
          <w:lang w:val="en-US"/>
        </w:rPr>
        <w:fldChar w:fldCharType="begin"/>
      </w:r>
      <w:r w:rsidRPr="00D53F27">
        <w:rPr>
          <w:lang w:val="en-US"/>
        </w:rPr>
        <w:instrText xml:space="preserve"> SEQ Table \* ARABIC </w:instrText>
      </w:r>
      <w:r w:rsidRPr="00D53F27">
        <w:rPr>
          <w:lang w:val="en-US"/>
        </w:rPr>
        <w:fldChar w:fldCharType="separate"/>
      </w:r>
      <w:r w:rsidR="006C7652">
        <w:rPr>
          <w:noProof/>
          <w:lang w:val="en-US"/>
        </w:rPr>
        <w:t>1</w:t>
      </w:r>
      <w:r w:rsidRPr="00D53F27">
        <w:rPr>
          <w:lang w:val="en-US"/>
        </w:rPr>
        <w:fldChar w:fldCharType="end"/>
      </w:r>
      <w:r w:rsidRPr="00D53F27">
        <w:rPr>
          <w:lang w:val="en-US"/>
        </w:rPr>
        <w:t>: Geometry Functions</w:t>
      </w:r>
    </w:p>
    <w:p w14:paraId="5ECF047A" w14:textId="77777777" w:rsidR="005537DA" w:rsidRPr="00D53F27" w:rsidRDefault="005537DA" w:rsidP="005537DA">
      <w:pPr>
        <w:pStyle w:val="Texto"/>
        <w:keepNext/>
        <w:jc w:val="center"/>
        <w:rPr>
          <w:lang w:val="en-US"/>
        </w:rPr>
      </w:pPr>
      <w:r w:rsidRPr="00D53F27">
        <w:rPr>
          <w:rFonts w:cs="Times New Roman"/>
          <w:noProof/>
          <w:lang w:val="en-US"/>
        </w:rPr>
        <w:drawing>
          <wp:inline distT="0" distB="0" distL="0" distR="0" wp14:anchorId="4B4CDE62" wp14:editId="5EFC42B2">
            <wp:extent cx="4970697" cy="571500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2449" b="4213"/>
                    <a:stretch/>
                  </pic:blipFill>
                  <pic:spPr bwMode="auto">
                    <a:xfrm>
                      <a:off x="0" y="0"/>
                      <a:ext cx="5052240" cy="5808753"/>
                    </a:xfrm>
                    <a:prstGeom prst="rect">
                      <a:avLst/>
                    </a:prstGeom>
                    <a:noFill/>
                    <a:ln>
                      <a:noFill/>
                    </a:ln>
                    <a:extLst>
                      <a:ext uri="{53640926-AAD7-44D8-BBD7-CCE9431645EC}">
                        <a14:shadowObscured xmlns:a14="http://schemas.microsoft.com/office/drawing/2010/main"/>
                      </a:ext>
                    </a:extLst>
                  </pic:spPr>
                </pic:pic>
              </a:graphicData>
            </a:graphic>
          </wp:inline>
        </w:drawing>
      </w:r>
    </w:p>
    <w:p w14:paraId="46EBB70E" w14:textId="2E4410B9" w:rsidR="005537DA" w:rsidRPr="00D53F27" w:rsidRDefault="005537DA" w:rsidP="005537DA">
      <w:pPr>
        <w:pStyle w:val="Descripcin"/>
        <w:rPr>
          <w:color w:val="auto"/>
          <w:lang w:val="en-US"/>
        </w:rPr>
      </w:pPr>
      <w:r w:rsidRPr="00D53F27">
        <w:rPr>
          <w:color w:val="auto"/>
          <w:lang w:val="en-US"/>
        </w:rPr>
        <w:t xml:space="preserve">Figure </w:t>
      </w:r>
      <w:r w:rsidRPr="00D53F27">
        <w:rPr>
          <w:color w:val="auto"/>
          <w:lang w:val="en-US"/>
        </w:rPr>
        <w:fldChar w:fldCharType="begin"/>
      </w:r>
      <w:r w:rsidRPr="00D53F27">
        <w:rPr>
          <w:color w:val="auto"/>
          <w:lang w:val="en-US"/>
        </w:rPr>
        <w:instrText xml:space="preserve"> SEQ Figure \* ARABIC </w:instrText>
      </w:r>
      <w:r w:rsidRPr="00D53F27">
        <w:rPr>
          <w:color w:val="auto"/>
          <w:lang w:val="en-US"/>
        </w:rPr>
        <w:fldChar w:fldCharType="separate"/>
      </w:r>
      <w:r w:rsidR="006C7652">
        <w:rPr>
          <w:noProof/>
          <w:color w:val="auto"/>
          <w:lang w:val="en-US"/>
        </w:rPr>
        <w:t>2</w:t>
      </w:r>
      <w:r w:rsidRPr="00D53F27">
        <w:rPr>
          <w:color w:val="auto"/>
          <w:lang w:val="en-US"/>
        </w:rPr>
        <w:fldChar w:fldCharType="end"/>
      </w:r>
      <w:r w:rsidRPr="00D53F27">
        <w:rPr>
          <w:color w:val="auto"/>
          <w:lang w:val="en-US"/>
        </w:rPr>
        <w:t>: Geometries</w:t>
      </w:r>
    </w:p>
    <w:p w14:paraId="5BDA5BCA" w14:textId="77777777" w:rsidR="005537DA" w:rsidRPr="00D53F27" w:rsidRDefault="005537DA" w:rsidP="005537DA">
      <w:pPr>
        <w:pStyle w:val="Texto"/>
        <w:ind w:firstLine="708"/>
        <w:rPr>
          <w:lang w:val="en-US"/>
        </w:rPr>
      </w:pPr>
      <w:r w:rsidRPr="00D53F27">
        <w:rPr>
          <w:lang w:val="en-US"/>
        </w:rPr>
        <w:lastRenderedPageBreak/>
        <w:t>A.2.</w:t>
      </w:r>
      <w:r w:rsidRPr="00D53F27">
        <w:rPr>
          <w:b/>
          <w:bCs/>
          <w:lang w:val="en-US"/>
        </w:rPr>
        <w:t xml:space="preserve"> Fast Field Solver Interface:</w:t>
      </w:r>
    </w:p>
    <w:p w14:paraId="63004E11" w14:textId="77777777" w:rsidR="005537DA" w:rsidRPr="00D53F27" w:rsidRDefault="005537DA" w:rsidP="005537DA">
      <w:pPr>
        <w:pStyle w:val="Texto"/>
        <w:rPr>
          <w:rFonts w:cs="Times New Roman"/>
          <w:color w:val="24292E"/>
          <w:lang w:val="en-US"/>
        </w:rPr>
      </w:pPr>
      <w:r w:rsidRPr="00D53F27">
        <w:rPr>
          <w:rFonts w:cs="Times New Roman"/>
          <w:color w:val="24292E"/>
          <w:lang w:val="en-US"/>
        </w:rPr>
        <w:t>Functions that create the data structures and interfaces to work with Fast Field Solvers</w:t>
      </w:r>
    </w:p>
    <w:tbl>
      <w:tblPr>
        <w:tblStyle w:val="Tablaconcuadrcula"/>
        <w:tblW w:w="0" w:type="auto"/>
        <w:jc w:val="center"/>
        <w:tblLook w:val="04A0" w:firstRow="1" w:lastRow="0" w:firstColumn="1" w:lastColumn="0" w:noHBand="0" w:noVBand="1"/>
      </w:tblPr>
      <w:tblGrid>
        <w:gridCol w:w="2112"/>
        <w:gridCol w:w="4466"/>
        <w:gridCol w:w="1896"/>
      </w:tblGrid>
      <w:tr w:rsidR="005537DA" w:rsidRPr="00D53F27" w14:paraId="42B8860E" w14:textId="77777777" w:rsidTr="005C5F69">
        <w:trPr>
          <w:jc w:val="center"/>
        </w:trPr>
        <w:tc>
          <w:tcPr>
            <w:tcW w:w="2112" w:type="dxa"/>
            <w:tcBorders>
              <w:top w:val="single" w:sz="12" w:space="0" w:color="auto"/>
              <w:left w:val="single" w:sz="12" w:space="0" w:color="auto"/>
              <w:bottom w:val="single" w:sz="12" w:space="0" w:color="auto"/>
            </w:tcBorders>
            <w:shd w:val="clear" w:color="auto" w:fill="C5E0B3" w:themeFill="accent6" w:themeFillTint="66"/>
            <w:vAlign w:val="center"/>
          </w:tcPr>
          <w:p w14:paraId="1DBFBB6B"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Name</w:t>
            </w:r>
          </w:p>
        </w:tc>
        <w:tc>
          <w:tcPr>
            <w:tcW w:w="4466" w:type="dxa"/>
            <w:tcBorders>
              <w:top w:val="single" w:sz="12" w:space="0" w:color="auto"/>
              <w:bottom w:val="single" w:sz="12" w:space="0" w:color="auto"/>
            </w:tcBorders>
            <w:shd w:val="clear" w:color="auto" w:fill="C5E0B3" w:themeFill="accent6" w:themeFillTint="66"/>
            <w:vAlign w:val="center"/>
          </w:tcPr>
          <w:p w14:paraId="5F85B828"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Description</w:t>
            </w:r>
          </w:p>
        </w:tc>
        <w:tc>
          <w:tcPr>
            <w:tcW w:w="1896" w:type="dxa"/>
            <w:tcBorders>
              <w:top w:val="single" w:sz="12" w:space="0" w:color="auto"/>
              <w:bottom w:val="single" w:sz="12" w:space="0" w:color="auto"/>
              <w:right w:val="single" w:sz="12" w:space="0" w:color="auto"/>
            </w:tcBorders>
            <w:shd w:val="clear" w:color="auto" w:fill="C5E0B3" w:themeFill="accent6" w:themeFillTint="66"/>
            <w:vAlign w:val="center"/>
          </w:tcPr>
          <w:p w14:paraId="27F6D0E4"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Function</w:t>
            </w:r>
          </w:p>
        </w:tc>
      </w:tr>
      <w:tr w:rsidR="005537DA" w:rsidRPr="00D53F27" w14:paraId="43326E59" w14:textId="77777777" w:rsidTr="005C5F69">
        <w:trPr>
          <w:jc w:val="center"/>
        </w:trPr>
        <w:tc>
          <w:tcPr>
            <w:tcW w:w="2112" w:type="dxa"/>
            <w:tcBorders>
              <w:top w:val="single" w:sz="12" w:space="0" w:color="auto"/>
              <w:left w:val="single" w:sz="12" w:space="0" w:color="auto"/>
            </w:tcBorders>
            <w:vAlign w:val="center"/>
          </w:tcPr>
          <w:p w14:paraId="3BFBAF0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Generate Coil</w:t>
            </w:r>
          </w:p>
        </w:tc>
        <w:tc>
          <w:tcPr>
            <w:tcW w:w="4466" w:type="dxa"/>
            <w:tcBorders>
              <w:top w:val="single" w:sz="12" w:space="0" w:color="auto"/>
            </w:tcBorders>
            <w:vAlign w:val="center"/>
          </w:tcPr>
          <w:p w14:paraId="4175DD7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Generates a struct with the coil geometry and conductor properties.</w:t>
            </w:r>
          </w:p>
        </w:tc>
        <w:tc>
          <w:tcPr>
            <w:tcW w:w="1896" w:type="dxa"/>
            <w:tcBorders>
              <w:top w:val="single" w:sz="12" w:space="0" w:color="auto"/>
              <w:right w:val="single" w:sz="12" w:space="0" w:color="auto"/>
            </w:tcBorders>
            <w:vAlign w:val="center"/>
          </w:tcPr>
          <w:p w14:paraId="61BDA366"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generate_coil</w:t>
            </w:r>
            <w:proofErr w:type="spellEnd"/>
          </w:p>
        </w:tc>
      </w:tr>
      <w:tr w:rsidR="005537DA" w:rsidRPr="00D53F27" w14:paraId="77408CDA" w14:textId="77777777" w:rsidTr="005C5F69">
        <w:trPr>
          <w:jc w:val="center"/>
        </w:trPr>
        <w:tc>
          <w:tcPr>
            <w:tcW w:w="2112" w:type="dxa"/>
            <w:tcBorders>
              <w:left w:val="single" w:sz="12" w:space="0" w:color="auto"/>
            </w:tcBorders>
            <w:vAlign w:val="center"/>
          </w:tcPr>
          <w:p w14:paraId="00C03490"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Discretization Tools</w:t>
            </w:r>
          </w:p>
        </w:tc>
        <w:tc>
          <w:tcPr>
            <w:tcW w:w="4466" w:type="dxa"/>
            <w:vAlign w:val="center"/>
          </w:tcPr>
          <w:p w14:paraId="68AD1ED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Calculates a mesh discretization that allows an arbitrary width filament in the edges of the conductors. [*]</w:t>
            </w:r>
          </w:p>
        </w:tc>
        <w:tc>
          <w:tcPr>
            <w:tcW w:w="1896" w:type="dxa"/>
            <w:tcBorders>
              <w:right w:val="single" w:sz="12" w:space="0" w:color="auto"/>
            </w:tcBorders>
            <w:vAlign w:val="center"/>
          </w:tcPr>
          <w:p w14:paraId="54846C6E"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optimize_discr</w:t>
            </w:r>
            <w:proofErr w:type="spellEnd"/>
          </w:p>
        </w:tc>
      </w:tr>
      <w:tr w:rsidR="005537DA" w:rsidRPr="00D53F27" w14:paraId="195D62CA" w14:textId="77777777" w:rsidTr="005C5F69">
        <w:trPr>
          <w:jc w:val="center"/>
        </w:trPr>
        <w:tc>
          <w:tcPr>
            <w:tcW w:w="2112" w:type="dxa"/>
            <w:tcBorders>
              <w:left w:val="single" w:sz="12" w:space="0" w:color="auto"/>
            </w:tcBorders>
            <w:vAlign w:val="center"/>
          </w:tcPr>
          <w:p w14:paraId="02687FAF"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w:t>
            </w:r>
            <w:proofErr w:type="spellEnd"/>
            <w:r w:rsidRPr="00D53F27">
              <w:rPr>
                <w:rFonts w:cs="Times New Roman"/>
                <w:color w:val="24292E"/>
                <w:lang w:val="en-US"/>
              </w:rPr>
              <w:t xml:space="preserve"> Creator</w:t>
            </w:r>
          </w:p>
        </w:tc>
        <w:tc>
          <w:tcPr>
            <w:tcW w:w="4466" w:type="dxa"/>
            <w:vAlign w:val="center"/>
          </w:tcPr>
          <w:p w14:paraId="7DF7130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Creates a. </w:t>
            </w:r>
            <w:proofErr w:type="spellStart"/>
            <w:r w:rsidRPr="00D53F27">
              <w:rPr>
                <w:rFonts w:cs="Times New Roman"/>
                <w:color w:val="24292E"/>
                <w:lang w:val="en-US"/>
              </w:rPr>
              <w:t>inp</w:t>
            </w:r>
            <w:proofErr w:type="spellEnd"/>
            <w:r w:rsidRPr="00D53F27">
              <w:rPr>
                <w:rFonts w:cs="Times New Roman"/>
                <w:color w:val="24292E"/>
                <w:lang w:val="en-US"/>
              </w:rPr>
              <w:t xml:space="preserve"> model containing all the geometry and conductor data for </w:t>
            </w:r>
            <w:proofErr w:type="spellStart"/>
            <w:r w:rsidRPr="00D53F27">
              <w:rPr>
                <w:rFonts w:cs="Times New Roman"/>
                <w:color w:val="24292E"/>
                <w:lang w:val="en-US"/>
              </w:rPr>
              <w:t>FastHenry</w:t>
            </w:r>
            <w:proofErr w:type="spellEnd"/>
            <w:r w:rsidRPr="00D53F27">
              <w:rPr>
                <w:rFonts w:cs="Times New Roman"/>
                <w:color w:val="24292E"/>
                <w:lang w:val="en-US"/>
              </w:rPr>
              <w:t>.</w:t>
            </w:r>
          </w:p>
        </w:tc>
        <w:tc>
          <w:tcPr>
            <w:tcW w:w="1896" w:type="dxa"/>
            <w:tcBorders>
              <w:right w:val="single" w:sz="12" w:space="0" w:color="auto"/>
            </w:tcBorders>
            <w:vAlign w:val="center"/>
          </w:tcPr>
          <w:p w14:paraId="0AA28F3A"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fasthenry_creator</w:t>
            </w:r>
            <w:proofErr w:type="spellEnd"/>
          </w:p>
        </w:tc>
      </w:tr>
      <w:tr w:rsidR="005537DA" w:rsidRPr="00D53F27" w14:paraId="1D804D59" w14:textId="77777777" w:rsidTr="005C5F69">
        <w:trPr>
          <w:jc w:val="center"/>
        </w:trPr>
        <w:tc>
          <w:tcPr>
            <w:tcW w:w="2112" w:type="dxa"/>
            <w:tcBorders>
              <w:left w:val="single" w:sz="12" w:space="0" w:color="auto"/>
            </w:tcBorders>
            <w:vAlign w:val="center"/>
          </w:tcPr>
          <w:p w14:paraId="2EA39422"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w:t>
            </w:r>
            <w:proofErr w:type="spellEnd"/>
            <w:r w:rsidRPr="00D53F27">
              <w:rPr>
                <w:rFonts w:cs="Times New Roman"/>
                <w:color w:val="24292E"/>
                <w:lang w:val="en-US"/>
              </w:rPr>
              <w:t xml:space="preserve"> Runner</w:t>
            </w:r>
          </w:p>
        </w:tc>
        <w:tc>
          <w:tcPr>
            <w:tcW w:w="4466" w:type="dxa"/>
            <w:vAlign w:val="center"/>
          </w:tcPr>
          <w:p w14:paraId="5476B16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Runs the </w:t>
            </w:r>
            <w:proofErr w:type="spellStart"/>
            <w:r w:rsidRPr="00D53F27">
              <w:rPr>
                <w:rFonts w:cs="Times New Roman"/>
                <w:color w:val="24292E"/>
                <w:lang w:val="en-US"/>
              </w:rPr>
              <w:t>fasthenrymodel</w:t>
            </w:r>
            <w:proofErr w:type="spellEnd"/>
            <w:r w:rsidRPr="00D53F27">
              <w:rPr>
                <w:rFonts w:cs="Times New Roman"/>
                <w:color w:val="24292E"/>
                <w:lang w:val="en-US"/>
              </w:rPr>
              <w:t xml:space="preserve"> and retrieves the results</w:t>
            </w:r>
          </w:p>
        </w:tc>
        <w:tc>
          <w:tcPr>
            <w:tcW w:w="1896" w:type="dxa"/>
            <w:tcBorders>
              <w:right w:val="single" w:sz="12" w:space="0" w:color="auto"/>
            </w:tcBorders>
            <w:vAlign w:val="center"/>
          </w:tcPr>
          <w:p w14:paraId="68804FBF"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fasthenry_runner</w:t>
            </w:r>
            <w:proofErr w:type="spellEnd"/>
          </w:p>
        </w:tc>
      </w:tr>
      <w:tr w:rsidR="005537DA" w:rsidRPr="00D53F27" w14:paraId="4DB79925" w14:textId="77777777" w:rsidTr="005C5F69">
        <w:trPr>
          <w:jc w:val="center"/>
        </w:trPr>
        <w:tc>
          <w:tcPr>
            <w:tcW w:w="2112" w:type="dxa"/>
            <w:tcBorders>
              <w:left w:val="single" w:sz="12" w:space="0" w:color="auto"/>
            </w:tcBorders>
            <w:vAlign w:val="center"/>
          </w:tcPr>
          <w:p w14:paraId="5E240594"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FastCap</w:t>
            </w:r>
            <w:proofErr w:type="spellEnd"/>
            <w:r w:rsidRPr="00D53F27">
              <w:rPr>
                <w:rFonts w:cs="Times New Roman"/>
                <w:color w:val="24292E"/>
                <w:lang w:val="en-US"/>
              </w:rPr>
              <w:t xml:space="preserve"> Creator</w:t>
            </w:r>
          </w:p>
        </w:tc>
        <w:tc>
          <w:tcPr>
            <w:tcW w:w="4466" w:type="dxa"/>
            <w:vAlign w:val="center"/>
          </w:tcPr>
          <w:p w14:paraId="26F6EC16"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Creates a. list and .que files containing the conductor surfaces</w:t>
            </w:r>
          </w:p>
        </w:tc>
        <w:tc>
          <w:tcPr>
            <w:tcW w:w="1896" w:type="dxa"/>
            <w:tcBorders>
              <w:right w:val="single" w:sz="12" w:space="0" w:color="auto"/>
            </w:tcBorders>
            <w:vAlign w:val="center"/>
          </w:tcPr>
          <w:p w14:paraId="69CBE25A"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fastcap2_creator</w:t>
            </w:r>
          </w:p>
        </w:tc>
      </w:tr>
      <w:tr w:rsidR="005537DA" w:rsidRPr="00D53F27" w14:paraId="1786478B" w14:textId="77777777" w:rsidTr="005C5F69">
        <w:trPr>
          <w:jc w:val="center"/>
        </w:trPr>
        <w:tc>
          <w:tcPr>
            <w:tcW w:w="2112" w:type="dxa"/>
            <w:tcBorders>
              <w:left w:val="single" w:sz="12" w:space="0" w:color="auto"/>
              <w:bottom w:val="single" w:sz="12" w:space="0" w:color="auto"/>
            </w:tcBorders>
            <w:vAlign w:val="center"/>
          </w:tcPr>
          <w:p w14:paraId="177B0359"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FastCap</w:t>
            </w:r>
            <w:proofErr w:type="spellEnd"/>
            <w:r w:rsidRPr="00D53F27">
              <w:rPr>
                <w:rFonts w:cs="Times New Roman"/>
                <w:color w:val="24292E"/>
                <w:lang w:val="en-US"/>
              </w:rPr>
              <w:t xml:space="preserve"> Runner</w:t>
            </w:r>
          </w:p>
        </w:tc>
        <w:tc>
          <w:tcPr>
            <w:tcW w:w="4466" w:type="dxa"/>
            <w:tcBorders>
              <w:bottom w:val="single" w:sz="12" w:space="0" w:color="auto"/>
            </w:tcBorders>
            <w:vAlign w:val="center"/>
          </w:tcPr>
          <w:p w14:paraId="653C3E2D"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Runs the </w:t>
            </w:r>
            <w:proofErr w:type="spellStart"/>
            <w:r w:rsidRPr="00D53F27">
              <w:rPr>
                <w:rFonts w:cs="Times New Roman"/>
                <w:color w:val="24292E"/>
                <w:lang w:val="en-US"/>
              </w:rPr>
              <w:t>fastcap</w:t>
            </w:r>
            <w:proofErr w:type="spellEnd"/>
            <w:r w:rsidRPr="00D53F27">
              <w:rPr>
                <w:rFonts w:cs="Times New Roman"/>
                <w:color w:val="24292E"/>
                <w:lang w:val="en-US"/>
              </w:rPr>
              <w:t xml:space="preserve"> model and retrieves the Maxwell capacitance matrix</w:t>
            </w:r>
          </w:p>
        </w:tc>
        <w:tc>
          <w:tcPr>
            <w:tcW w:w="1896" w:type="dxa"/>
            <w:tcBorders>
              <w:bottom w:val="single" w:sz="12" w:space="0" w:color="auto"/>
              <w:right w:val="single" w:sz="12" w:space="0" w:color="auto"/>
            </w:tcBorders>
            <w:vAlign w:val="center"/>
          </w:tcPr>
          <w:p w14:paraId="532A442D" w14:textId="77777777" w:rsidR="005537DA" w:rsidRPr="00D53F27" w:rsidRDefault="005537DA" w:rsidP="005C5F69">
            <w:pPr>
              <w:pStyle w:val="Texto"/>
              <w:keepNext/>
              <w:jc w:val="center"/>
              <w:rPr>
                <w:rFonts w:cs="Times New Roman"/>
                <w:color w:val="24292E"/>
                <w:lang w:val="en-US"/>
              </w:rPr>
            </w:pPr>
            <w:r w:rsidRPr="00D53F27">
              <w:rPr>
                <w:rFonts w:cs="Times New Roman"/>
                <w:color w:val="24292E"/>
                <w:lang w:val="en-US"/>
              </w:rPr>
              <w:t>fastcap2_runner</w:t>
            </w:r>
          </w:p>
        </w:tc>
      </w:tr>
    </w:tbl>
    <w:p w14:paraId="15736721" w14:textId="5094B1B1" w:rsidR="005537DA" w:rsidRPr="00D53F27" w:rsidRDefault="005537DA" w:rsidP="005537DA">
      <w:pPr>
        <w:pStyle w:val="Descripcin"/>
        <w:rPr>
          <w:rFonts w:cs="Times New Roman"/>
          <w:color w:val="24292E"/>
          <w:lang w:val="en-US"/>
        </w:rPr>
      </w:pPr>
      <w:r w:rsidRPr="00D53F27">
        <w:rPr>
          <w:lang w:val="en-US"/>
        </w:rPr>
        <w:t xml:space="preserve">Table </w:t>
      </w:r>
      <w:r w:rsidRPr="00D53F27">
        <w:rPr>
          <w:lang w:val="en-US"/>
        </w:rPr>
        <w:fldChar w:fldCharType="begin"/>
      </w:r>
      <w:r w:rsidRPr="00D53F27">
        <w:rPr>
          <w:lang w:val="en-US"/>
        </w:rPr>
        <w:instrText xml:space="preserve"> SEQ Table \* ARABIC </w:instrText>
      </w:r>
      <w:r w:rsidRPr="00D53F27">
        <w:rPr>
          <w:lang w:val="en-US"/>
        </w:rPr>
        <w:fldChar w:fldCharType="separate"/>
      </w:r>
      <w:r w:rsidR="006C7652">
        <w:rPr>
          <w:noProof/>
          <w:lang w:val="en-US"/>
        </w:rPr>
        <w:t>2</w:t>
      </w:r>
      <w:r w:rsidRPr="00D53F27">
        <w:rPr>
          <w:lang w:val="en-US"/>
        </w:rPr>
        <w:fldChar w:fldCharType="end"/>
      </w:r>
      <w:r w:rsidRPr="00D53F27">
        <w:rPr>
          <w:lang w:val="en-US"/>
        </w:rPr>
        <w:t>: Fast Field Solver interface functions</w:t>
      </w:r>
    </w:p>
    <w:p w14:paraId="07482958" w14:textId="77777777" w:rsidR="005537DA" w:rsidRPr="00D53F27" w:rsidRDefault="005537DA" w:rsidP="005537DA">
      <w:pPr>
        <w:pStyle w:val="Texto"/>
        <w:rPr>
          <w:rFonts w:cs="Times New Roman"/>
          <w:color w:val="24292E"/>
          <w:lang w:val="en-US"/>
        </w:rPr>
      </w:pPr>
    </w:p>
    <w:p w14:paraId="7666CBF7" w14:textId="77777777" w:rsidR="005537DA" w:rsidRPr="00D53F27" w:rsidRDefault="005537DA" w:rsidP="005537DA">
      <w:pPr>
        <w:pStyle w:val="Texto"/>
        <w:rPr>
          <w:rFonts w:cs="Times New Roman"/>
          <w:color w:val="24292E"/>
          <w:lang w:val="en-US"/>
        </w:rPr>
      </w:pPr>
      <w:r w:rsidRPr="00D53F27">
        <w:rPr>
          <w:rFonts w:cs="Times New Roman"/>
          <w:color w:val="24292E"/>
          <w:lang w:val="en-US"/>
        </w:rPr>
        <w:t xml:space="preserve">[*] The discretization of the segments is probably the most important characteristic of the model to accurately simulate the inductors. In </w:t>
      </w:r>
      <w:proofErr w:type="spellStart"/>
      <w:r w:rsidRPr="00D53F27">
        <w:rPr>
          <w:rFonts w:cs="Times New Roman"/>
          <w:color w:val="24292E"/>
          <w:lang w:val="en-US"/>
        </w:rPr>
        <w:t>FastHenry</w:t>
      </w:r>
      <w:proofErr w:type="spellEnd"/>
      <w:r w:rsidRPr="00D53F27">
        <w:rPr>
          <w:rFonts w:cs="Times New Roman"/>
          <w:color w:val="24292E"/>
          <w:lang w:val="en-US"/>
        </w:rPr>
        <w:t xml:space="preserve"> the size of the discretization filaments can be controlled modifying the number of filaments in the width and height of the conductor. In this library the most external filaments (the most critical ones) width and height can be introduced, and the </w:t>
      </w:r>
      <w:proofErr w:type="spellStart"/>
      <w:r w:rsidRPr="00D53F27">
        <w:rPr>
          <w:rFonts w:cs="Times New Roman"/>
          <w:color w:val="24292E"/>
          <w:lang w:val="en-US"/>
        </w:rPr>
        <w:t>nhinc</w:t>
      </w:r>
      <w:proofErr w:type="spellEnd"/>
      <w:r w:rsidRPr="00D53F27">
        <w:rPr>
          <w:rFonts w:cs="Times New Roman"/>
          <w:color w:val="24292E"/>
          <w:lang w:val="en-US"/>
        </w:rPr>
        <w:t xml:space="preserve"> and </w:t>
      </w:r>
      <w:proofErr w:type="spellStart"/>
      <w:r w:rsidRPr="00D53F27">
        <w:rPr>
          <w:rFonts w:cs="Times New Roman"/>
          <w:color w:val="24292E"/>
          <w:lang w:val="en-US"/>
        </w:rPr>
        <w:t>nwinc</w:t>
      </w:r>
      <w:proofErr w:type="spellEnd"/>
      <w:r w:rsidRPr="00D53F27">
        <w:rPr>
          <w:rFonts w:cs="Times New Roman"/>
          <w:color w:val="24292E"/>
          <w:lang w:val="en-US"/>
        </w:rPr>
        <w:t xml:space="preserve"> parameters will be calculated in a way that assures the size of these filaments. Every other filament width and height is geometrically increased with a selectable values (</w:t>
      </w:r>
      <w:proofErr w:type="spellStart"/>
      <w:proofErr w:type="gramStart"/>
      <w:r w:rsidRPr="00D53F27">
        <w:rPr>
          <w:rFonts w:cs="Times New Roman"/>
          <w:color w:val="24292E"/>
          <w:lang w:val="en-US"/>
        </w:rPr>
        <w:t>rh,wh</w:t>
      </w:r>
      <w:proofErr w:type="spellEnd"/>
      <w:proofErr w:type="gramEnd"/>
      <w:r w:rsidRPr="00D53F27">
        <w:rPr>
          <w:rFonts w:cs="Times New Roman"/>
          <w:color w:val="24292E"/>
          <w:lang w:val="en-US"/>
        </w:rPr>
        <w:t>).</w:t>
      </w:r>
    </w:p>
    <w:p w14:paraId="60ABA902" w14:textId="77777777" w:rsidR="005537DA" w:rsidRPr="00D53F27" w:rsidRDefault="005537DA" w:rsidP="005537DA">
      <w:pPr>
        <w:pStyle w:val="Texto"/>
        <w:rPr>
          <w:rFonts w:cs="Times New Roman"/>
          <w:color w:val="24292E"/>
          <w:lang w:val="en-US"/>
        </w:rPr>
      </w:pPr>
    </w:p>
    <w:p w14:paraId="347F8952" w14:textId="77777777" w:rsidR="005537DA" w:rsidRPr="00D53F27" w:rsidRDefault="005537DA" w:rsidP="005537DA">
      <w:pPr>
        <w:pStyle w:val="Texto"/>
        <w:keepNext/>
        <w:jc w:val="center"/>
        <w:rPr>
          <w:lang w:val="en-US"/>
        </w:rPr>
      </w:pPr>
      <w:r w:rsidRPr="00D53F27">
        <w:rPr>
          <w:rFonts w:cs="Times New Roman"/>
          <w:noProof/>
          <w:lang w:val="en-US"/>
        </w:rPr>
        <w:drawing>
          <wp:inline distT="0" distB="0" distL="0" distR="0" wp14:anchorId="0E97927D" wp14:editId="67DB877F">
            <wp:extent cx="5394960" cy="20878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087880"/>
                    </a:xfrm>
                    <a:prstGeom prst="rect">
                      <a:avLst/>
                    </a:prstGeom>
                    <a:noFill/>
                    <a:ln>
                      <a:noFill/>
                    </a:ln>
                  </pic:spPr>
                </pic:pic>
              </a:graphicData>
            </a:graphic>
          </wp:inline>
        </w:drawing>
      </w:r>
    </w:p>
    <w:p w14:paraId="1BC3CF3B" w14:textId="25A5828B" w:rsidR="005537DA" w:rsidRPr="00D53F27" w:rsidRDefault="005537DA" w:rsidP="005537DA">
      <w:pPr>
        <w:pStyle w:val="Descripcin"/>
        <w:rPr>
          <w:rFonts w:cs="Times New Roman"/>
          <w:color w:val="auto"/>
          <w:lang w:val="en-US"/>
        </w:rPr>
      </w:pPr>
      <w:r w:rsidRPr="00D53F27">
        <w:rPr>
          <w:color w:val="auto"/>
          <w:lang w:val="en-US"/>
        </w:rPr>
        <w:t xml:space="preserve">Figure </w:t>
      </w:r>
      <w:r w:rsidRPr="00D53F27">
        <w:rPr>
          <w:color w:val="auto"/>
          <w:lang w:val="en-US"/>
        </w:rPr>
        <w:fldChar w:fldCharType="begin"/>
      </w:r>
      <w:r w:rsidRPr="00D53F27">
        <w:rPr>
          <w:color w:val="auto"/>
          <w:lang w:val="en-US"/>
        </w:rPr>
        <w:instrText xml:space="preserve"> SEQ Figure \* ARABIC </w:instrText>
      </w:r>
      <w:r w:rsidRPr="00D53F27">
        <w:rPr>
          <w:color w:val="auto"/>
          <w:lang w:val="en-US"/>
        </w:rPr>
        <w:fldChar w:fldCharType="separate"/>
      </w:r>
      <w:r w:rsidR="006C7652">
        <w:rPr>
          <w:noProof/>
          <w:color w:val="auto"/>
          <w:lang w:val="en-US"/>
        </w:rPr>
        <w:t>3</w:t>
      </w:r>
      <w:r w:rsidRPr="00D53F27">
        <w:rPr>
          <w:color w:val="auto"/>
          <w:lang w:val="en-US"/>
        </w:rPr>
        <w:fldChar w:fldCharType="end"/>
      </w:r>
      <w:r w:rsidRPr="00D53F27">
        <w:rPr>
          <w:color w:val="auto"/>
          <w:lang w:val="en-US"/>
        </w:rPr>
        <w:t>: Discretization of conductors</w:t>
      </w:r>
    </w:p>
    <w:p w14:paraId="41F1C600" w14:textId="77777777" w:rsidR="005537DA" w:rsidRPr="00D53F27" w:rsidRDefault="005537DA" w:rsidP="005537DA">
      <w:pPr>
        <w:pStyle w:val="Texto"/>
        <w:rPr>
          <w:rFonts w:cs="Times New Roman"/>
          <w:color w:val="24292E"/>
          <w:lang w:val="en-US"/>
        </w:rPr>
      </w:pPr>
    </w:p>
    <w:p w14:paraId="7345D759" w14:textId="77777777" w:rsidR="005537DA" w:rsidRPr="00D53F27" w:rsidRDefault="005537DA" w:rsidP="005537DA">
      <w:pPr>
        <w:pStyle w:val="Texto"/>
        <w:rPr>
          <w:rFonts w:cs="Times New Roman"/>
          <w:color w:val="24292E"/>
          <w:lang w:val="en-US"/>
        </w:rPr>
      </w:pPr>
    </w:p>
    <w:p w14:paraId="59635A01" w14:textId="77777777" w:rsidR="005537DA" w:rsidRPr="00D53F27" w:rsidRDefault="005537DA" w:rsidP="005537DA">
      <w:pPr>
        <w:pStyle w:val="Texto"/>
        <w:rPr>
          <w:rFonts w:cs="Times New Roman"/>
          <w:color w:val="24292E"/>
          <w:lang w:val="en-US"/>
        </w:rPr>
      </w:pPr>
    </w:p>
    <w:p w14:paraId="5380CF20" w14:textId="77777777" w:rsidR="005537DA" w:rsidRPr="00D53F27" w:rsidRDefault="005537DA" w:rsidP="005537DA">
      <w:pPr>
        <w:rPr>
          <w:rFonts w:ascii="Times New Roman" w:hAnsi="Times New Roman" w:cs="Times New Roman"/>
          <w:color w:val="24292E"/>
          <w:sz w:val="24"/>
          <w:lang w:val="en-US"/>
        </w:rPr>
      </w:pPr>
      <w:r w:rsidRPr="00D53F27">
        <w:rPr>
          <w:rFonts w:cs="Times New Roman"/>
          <w:color w:val="24292E"/>
          <w:lang w:val="en-US"/>
        </w:rPr>
        <w:br w:type="page"/>
      </w:r>
    </w:p>
    <w:p w14:paraId="0F96D4A5" w14:textId="77777777" w:rsidR="005537DA" w:rsidRPr="00D53F27" w:rsidRDefault="005537DA" w:rsidP="005537DA">
      <w:pPr>
        <w:pStyle w:val="Texto"/>
        <w:ind w:firstLine="708"/>
        <w:rPr>
          <w:lang w:val="en-US"/>
        </w:rPr>
      </w:pPr>
      <w:r w:rsidRPr="00D53F27">
        <w:rPr>
          <w:lang w:val="en-US"/>
        </w:rPr>
        <w:lastRenderedPageBreak/>
        <w:t xml:space="preserve">A.3. </w:t>
      </w:r>
      <w:r w:rsidRPr="00D53F27">
        <w:rPr>
          <w:b/>
          <w:bCs/>
          <w:lang w:val="en-US"/>
        </w:rPr>
        <w:t>Utilities:</w:t>
      </w:r>
    </w:p>
    <w:p w14:paraId="28688580" w14:textId="77777777" w:rsidR="005537DA" w:rsidRPr="00D53F27" w:rsidRDefault="005537DA" w:rsidP="005537DA">
      <w:pPr>
        <w:pStyle w:val="Texto"/>
        <w:rPr>
          <w:lang w:val="en-US"/>
        </w:rPr>
      </w:pPr>
      <w:r w:rsidRPr="00D53F27">
        <w:rPr>
          <w:lang w:val="en-US"/>
        </w:rPr>
        <w:t>Other functions and utilities that help and complete the functionalities of the main library.</w:t>
      </w:r>
    </w:p>
    <w:tbl>
      <w:tblPr>
        <w:tblStyle w:val="Tablaconcuadrcula"/>
        <w:tblW w:w="0" w:type="auto"/>
        <w:jc w:val="center"/>
        <w:tblLook w:val="04A0" w:firstRow="1" w:lastRow="0" w:firstColumn="1" w:lastColumn="0" w:noHBand="0" w:noVBand="1"/>
      </w:tblPr>
      <w:tblGrid>
        <w:gridCol w:w="1846"/>
        <w:gridCol w:w="4825"/>
        <w:gridCol w:w="1803"/>
      </w:tblGrid>
      <w:tr w:rsidR="005537DA" w:rsidRPr="00D53F27" w14:paraId="7E7C6AF1" w14:textId="77777777" w:rsidTr="005C5F69">
        <w:trPr>
          <w:jc w:val="center"/>
        </w:trPr>
        <w:tc>
          <w:tcPr>
            <w:tcW w:w="0" w:type="auto"/>
            <w:tcBorders>
              <w:top w:val="single" w:sz="12" w:space="0" w:color="auto"/>
              <w:left w:val="single" w:sz="12" w:space="0" w:color="auto"/>
              <w:bottom w:val="single" w:sz="12" w:space="0" w:color="auto"/>
            </w:tcBorders>
            <w:shd w:val="clear" w:color="auto" w:fill="C5E0B3" w:themeFill="accent6" w:themeFillTint="66"/>
            <w:vAlign w:val="center"/>
          </w:tcPr>
          <w:p w14:paraId="4CD644E2"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Name</w:t>
            </w:r>
          </w:p>
        </w:tc>
        <w:tc>
          <w:tcPr>
            <w:tcW w:w="0" w:type="auto"/>
            <w:tcBorders>
              <w:top w:val="single" w:sz="12" w:space="0" w:color="auto"/>
              <w:bottom w:val="single" w:sz="12" w:space="0" w:color="auto"/>
            </w:tcBorders>
            <w:shd w:val="clear" w:color="auto" w:fill="C5E0B3" w:themeFill="accent6" w:themeFillTint="66"/>
            <w:vAlign w:val="center"/>
          </w:tcPr>
          <w:p w14:paraId="531D7395"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Description</w:t>
            </w:r>
          </w:p>
        </w:tc>
        <w:tc>
          <w:tcPr>
            <w:tcW w:w="0" w:type="auto"/>
            <w:tcBorders>
              <w:top w:val="single" w:sz="12" w:space="0" w:color="auto"/>
              <w:bottom w:val="single" w:sz="12" w:space="0" w:color="auto"/>
              <w:right w:val="single" w:sz="12" w:space="0" w:color="auto"/>
            </w:tcBorders>
            <w:shd w:val="clear" w:color="auto" w:fill="C5E0B3" w:themeFill="accent6" w:themeFillTint="66"/>
            <w:vAlign w:val="center"/>
          </w:tcPr>
          <w:p w14:paraId="2BE80108"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Function</w:t>
            </w:r>
          </w:p>
        </w:tc>
      </w:tr>
      <w:tr w:rsidR="005537DA" w:rsidRPr="00D53F27" w14:paraId="386CC651" w14:textId="77777777" w:rsidTr="005C5F69">
        <w:trPr>
          <w:jc w:val="center"/>
        </w:trPr>
        <w:tc>
          <w:tcPr>
            <w:tcW w:w="0" w:type="auto"/>
            <w:tcBorders>
              <w:top w:val="single" w:sz="12" w:space="0" w:color="auto"/>
              <w:left w:val="single" w:sz="12" w:space="0" w:color="auto"/>
            </w:tcBorders>
            <w:vAlign w:val="center"/>
          </w:tcPr>
          <w:p w14:paraId="061F93FE"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Import Bode100</w:t>
            </w:r>
          </w:p>
        </w:tc>
        <w:tc>
          <w:tcPr>
            <w:tcW w:w="0" w:type="auto"/>
            <w:tcBorders>
              <w:top w:val="single" w:sz="12" w:space="0" w:color="auto"/>
            </w:tcBorders>
            <w:vAlign w:val="center"/>
          </w:tcPr>
          <w:p w14:paraId="047D353E"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Imports data from a csv file generated with bode100 suite</w:t>
            </w:r>
          </w:p>
        </w:tc>
        <w:tc>
          <w:tcPr>
            <w:tcW w:w="0" w:type="auto"/>
            <w:tcBorders>
              <w:top w:val="single" w:sz="12" w:space="0" w:color="auto"/>
              <w:right w:val="single" w:sz="12" w:space="0" w:color="auto"/>
            </w:tcBorders>
            <w:vAlign w:val="center"/>
          </w:tcPr>
          <w:p w14:paraId="52704751"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import_bode100</w:t>
            </w:r>
          </w:p>
        </w:tc>
      </w:tr>
      <w:tr w:rsidR="005537DA" w:rsidRPr="00D53F27" w14:paraId="53E14AC5" w14:textId="77777777" w:rsidTr="005C5F69">
        <w:trPr>
          <w:jc w:val="center"/>
        </w:trPr>
        <w:tc>
          <w:tcPr>
            <w:tcW w:w="0" w:type="auto"/>
            <w:tcBorders>
              <w:left w:val="single" w:sz="12" w:space="0" w:color="auto"/>
            </w:tcBorders>
            <w:vAlign w:val="center"/>
          </w:tcPr>
          <w:p w14:paraId="4000EDBD"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Generate Model Bode100</w:t>
            </w:r>
          </w:p>
        </w:tc>
        <w:tc>
          <w:tcPr>
            <w:tcW w:w="0" w:type="auto"/>
            <w:vAlign w:val="center"/>
          </w:tcPr>
          <w:p w14:paraId="7EAD3D1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Takes data imported from bode100 and generates a L, C, R model that matches the data</w:t>
            </w:r>
          </w:p>
        </w:tc>
        <w:tc>
          <w:tcPr>
            <w:tcW w:w="0" w:type="auto"/>
            <w:tcBorders>
              <w:right w:val="single" w:sz="12" w:space="0" w:color="auto"/>
            </w:tcBorders>
            <w:vAlign w:val="center"/>
          </w:tcPr>
          <w:p w14:paraId="570E1FA8"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model_bode100</w:t>
            </w:r>
          </w:p>
        </w:tc>
      </w:tr>
      <w:tr w:rsidR="005537DA" w:rsidRPr="00D53F27" w14:paraId="22E46F30" w14:textId="77777777" w:rsidTr="005C5F69">
        <w:trPr>
          <w:jc w:val="center"/>
        </w:trPr>
        <w:tc>
          <w:tcPr>
            <w:tcW w:w="0" w:type="auto"/>
            <w:tcBorders>
              <w:left w:val="single" w:sz="12" w:space="0" w:color="auto"/>
            </w:tcBorders>
            <w:vAlign w:val="center"/>
          </w:tcPr>
          <w:p w14:paraId="04FE402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Real Coil</w:t>
            </w:r>
          </w:p>
        </w:tc>
        <w:tc>
          <w:tcPr>
            <w:tcW w:w="0" w:type="auto"/>
            <w:vAlign w:val="center"/>
          </w:tcPr>
          <w:p w14:paraId="28EF26A7"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Takes parameters from a model and calculates the series impedance equivalents</w:t>
            </w:r>
          </w:p>
        </w:tc>
        <w:tc>
          <w:tcPr>
            <w:tcW w:w="0" w:type="auto"/>
            <w:tcBorders>
              <w:right w:val="single" w:sz="12" w:space="0" w:color="auto"/>
            </w:tcBorders>
            <w:vAlign w:val="center"/>
          </w:tcPr>
          <w:p w14:paraId="79AAA763"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real_coil</w:t>
            </w:r>
            <w:proofErr w:type="spellEnd"/>
          </w:p>
        </w:tc>
      </w:tr>
      <w:tr w:rsidR="005537DA" w:rsidRPr="00D53F27" w14:paraId="1C3C7773" w14:textId="77777777" w:rsidTr="005C5F69">
        <w:trPr>
          <w:jc w:val="center"/>
        </w:trPr>
        <w:tc>
          <w:tcPr>
            <w:tcW w:w="0" w:type="auto"/>
            <w:tcBorders>
              <w:left w:val="single" w:sz="12" w:space="0" w:color="auto"/>
            </w:tcBorders>
            <w:vAlign w:val="center"/>
          </w:tcPr>
          <w:p w14:paraId="308A3F68"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Import raw </w:t>
            </w:r>
            <w:proofErr w:type="spellStart"/>
            <w:r w:rsidRPr="00D53F27">
              <w:rPr>
                <w:rFonts w:cs="Times New Roman"/>
                <w:color w:val="24292E"/>
                <w:lang w:val="en-US"/>
              </w:rPr>
              <w:t>LTSpice</w:t>
            </w:r>
            <w:proofErr w:type="spellEnd"/>
          </w:p>
        </w:tc>
        <w:tc>
          <w:tcPr>
            <w:tcW w:w="0" w:type="auto"/>
            <w:vAlign w:val="center"/>
          </w:tcPr>
          <w:p w14:paraId="42AF50BF"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Takes a .raw file from a Spice simulation and imports it as a struct</w:t>
            </w:r>
          </w:p>
        </w:tc>
        <w:tc>
          <w:tcPr>
            <w:tcW w:w="0" w:type="auto"/>
            <w:tcBorders>
              <w:right w:val="single" w:sz="12" w:space="0" w:color="auto"/>
            </w:tcBorders>
            <w:vAlign w:val="center"/>
          </w:tcPr>
          <w:p w14:paraId="5AB992AA"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LTautomation</w:t>
            </w:r>
            <w:proofErr w:type="spellEnd"/>
          </w:p>
        </w:tc>
      </w:tr>
      <w:tr w:rsidR="005537DA" w:rsidRPr="00D53F27" w14:paraId="3DA785EA" w14:textId="77777777" w:rsidTr="005C5F69">
        <w:trPr>
          <w:jc w:val="center"/>
        </w:trPr>
        <w:tc>
          <w:tcPr>
            <w:tcW w:w="0" w:type="auto"/>
            <w:tcBorders>
              <w:left w:val="single" w:sz="12" w:space="0" w:color="auto"/>
            </w:tcBorders>
            <w:vAlign w:val="center"/>
          </w:tcPr>
          <w:p w14:paraId="56BF3BA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Run </w:t>
            </w:r>
            <w:proofErr w:type="spellStart"/>
            <w:r w:rsidRPr="00D53F27">
              <w:rPr>
                <w:rFonts w:cs="Times New Roman"/>
                <w:color w:val="24292E"/>
                <w:lang w:val="en-US"/>
              </w:rPr>
              <w:t>LTSpice</w:t>
            </w:r>
            <w:proofErr w:type="spellEnd"/>
          </w:p>
        </w:tc>
        <w:tc>
          <w:tcPr>
            <w:tcW w:w="0" w:type="auto"/>
            <w:vAlign w:val="center"/>
          </w:tcPr>
          <w:p w14:paraId="015FB349"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Runs a .</w:t>
            </w:r>
            <w:proofErr w:type="spellStart"/>
            <w:r w:rsidRPr="00D53F27">
              <w:rPr>
                <w:rFonts w:cs="Times New Roman"/>
                <w:color w:val="24292E"/>
                <w:lang w:val="en-US"/>
              </w:rPr>
              <w:t>asc</w:t>
            </w:r>
            <w:proofErr w:type="spellEnd"/>
            <w:r w:rsidRPr="00D53F27">
              <w:rPr>
                <w:rFonts w:cs="Times New Roman"/>
                <w:color w:val="24292E"/>
                <w:lang w:val="en-US"/>
              </w:rPr>
              <w:t xml:space="preserve"> </w:t>
            </w:r>
            <w:proofErr w:type="spellStart"/>
            <w:r w:rsidRPr="00D53F27">
              <w:rPr>
                <w:rFonts w:cs="Times New Roman"/>
                <w:color w:val="24292E"/>
                <w:lang w:val="en-US"/>
              </w:rPr>
              <w:t>LTSpice</w:t>
            </w:r>
            <w:proofErr w:type="spellEnd"/>
            <w:r w:rsidRPr="00D53F27">
              <w:rPr>
                <w:rFonts w:cs="Times New Roman"/>
                <w:color w:val="24292E"/>
                <w:lang w:val="en-US"/>
              </w:rPr>
              <w:t xml:space="preserve"> simulation file</w:t>
            </w:r>
          </w:p>
        </w:tc>
        <w:tc>
          <w:tcPr>
            <w:tcW w:w="0" w:type="auto"/>
            <w:tcBorders>
              <w:right w:val="single" w:sz="12" w:space="0" w:color="auto"/>
            </w:tcBorders>
            <w:vAlign w:val="center"/>
          </w:tcPr>
          <w:p w14:paraId="4F6DAD8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LTspice2Matlab</w:t>
            </w:r>
          </w:p>
        </w:tc>
      </w:tr>
      <w:tr w:rsidR="005537DA" w:rsidRPr="00D53F27" w14:paraId="7DF958EB" w14:textId="77777777" w:rsidTr="005C5F69">
        <w:trPr>
          <w:jc w:val="center"/>
        </w:trPr>
        <w:tc>
          <w:tcPr>
            <w:tcW w:w="0" w:type="auto"/>
            <w:tcBorders>
              <w:left w:val="single" w:sz="12" w:space="0" w:color="auto"/>
              <w:bottom w:val="single" w:sz="12" w:space="0" w:color="auto"/>
            </w:tcBorders>
            <w:vAlign w:val="center"/>
          </w:tcPr>
          <w:p w14:paraId="5EC92DD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Modify </w:t>
            </w:r>
            <w:proofErr w:type="spellStart"/>
            <w:r w:rsidRPr="00D53F27">
              <w:rPr>
                <w:rFonts w:cs="Times New Roman"/>
                <w:color w:val="24292E"/>
                <w:lang w:val="en-US"/>
              </w:rPr>
              <w:t>LTSpice</w:t>
            </w:r>
            <w:proofErr w:type="spellEnd"/>
          </w:p>
        </w:tc>
        <w:tc>
          <w:tcPr>
            <w:tcW w:w="0" w:type="auto"/>
            <w:tcBorders>
              <w:bottom w:val="single" w:sz="12" w:space="0" w:color="auto"/>
            </w:tcBorders>
            <w:vAlign w:val="center"/>
          </w:tcPr>
          <w:p w14:paraId="66F03DB0"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Looks for a component in a .</w:t>
            </w:r>
            <w:proofErr w:type="spellStart"/>
            <w:r w:rsidRPr="00D53F27">
              <w:rPr>
                <w:rFonts w:cs="Times New Roman"/>
                <w:color w:val="24292E"/>
                <w:lang w:val="en-US"/>
              </w:rPr>
              <w:t>asc</w:t>
            </w:r>
            <w:proofErr w:type="spellEnd"/>
            <w:r w:rsidRPr="00D53F27">
              <w:rPr>
                <w:rFonts w:cs="Times New Roman"/>
                <w:color w:val="24292E"/>
                <w:lang w:val="en-US"/>
              </w:rPr>
              <w:t xml:space="preserve"> file and modifies its value</w:t>
            </w:r>
          </w:p>
        </w:tc>
        <w:tc>
          <w:tcPr>
            <w:tcW w:w="0" w:type="auto"/>
            <w:tcBorders>
              <w:bottom w:val="single" w:sz="12" w:space="0" w:color="auto"/>
              <w:right w:val="single" w:sz="12" w:space="0" w:color="auto"/>
            </w:tcBorders>
            <w:vAlign w:val="center"/>
          </w:tcPr>
          <w:p w14:paraId="297B65B3" w14:textId="77777777" w:rsidR="005537DA" w:rsidRPr="00D53F27" w:rsidRDefault="005537DA" w:rsidP="005C5F69">
            <w:pPr>
              <w:pStyle w:val="Texto"/>
              <w:keepNext/>
              <w:jc w:val="center"/>
              <w:rPr>
                <w:rFonts w:cs="Times New Roman"/>
                <w:color w:val="24292E"/>
                <w:lang w:val="en-US"/>
              </w:rPr>
            </w:pPr>
            <w:proofErr w:type="spellStart"/>
            <w:r w:rsidRPr="00D53F27">
              <w:rPr>
                <w:rFonts w:cs="Times New Roman"/>
                <w:color w:val="24292E"/>
                <w:lang w:val="en-US"/>
              </w:rPr>
              <w:t>LTmodify</w:t>
            </w:r>
            <w:proofErr w:type="spellEnd"/>
          </w:p>
        </w:tc>
      </w:tr>
    </w:tbl>
    <w:p w14:paraId="61D527DB" w14:textId="5526848F" w:rsidR="005537DA" w:rsidRDefault="005537DA" w:rsidP="005537DA">
      <w:pPr>
        <w:pStyle w:val="Descripcin"/>
        <w:rPr>
          <w:lang w:val="en-US"/>
        </w:rPr>
      </w:pPr>
      <w:r w:rsidRPr="00D53F27">
        <w:rPr>
          <w:lang w:val="en-US"/>
        </w:rPr>
        <w:t xml:space="preserve">Table </w:t>
      </w:r>
      <w:r w:rsidRPr="00D53F27">
        <w:rPr>
          <w:lang w:val="en-US"/>
        </w:rPr>
        <w:fldChar w:fldCharType="begin"/>
      </w:r>
      <w:r w:rsidRPr="00D53F27">
        <w:rPr>
          <w:lang w:val="en-US"/>
        </w:rPr>
        <w:instrText xml:space="preserve"> SEQ Table \* ARABIC </w:instrText>
      </w:r>
      <w:r w:rsidRPr="00D53F27">
        <w:rPr>
          <w:lang w:val="en-US"/>
        </w:rPr>
        <w:fldChar w:fldCharType="separate"/>
      </w:r>
      <w:r w:rsidR="006C7652">
        <w:rPr>
          <w:noProof/>
          <w:lang w:val="en-US"/>
        </w:rPr>
        <w:t>3</w:t>
      </w:r>
      <w:r w:rsidRPr="00D53F27">
        <w:rPr>
          <w:lang w:val="en-US"/>
        </w:rPr>
        <w:fldChar w:fldCharType="end"/>
      </w:r>
      <w:r w:rsidRPr="00D53F27">
        <w:rPr>
          <w:lang w:val="en-US"/>
        </w:rPr>
        <w:t>: Utilities functions</w:t>
      </w:r>
    </w:p>
    <w:p w14:paraId="4966D965" w14:textId="77777777" w:rsidR="005537DA" w:rsidRPr="00B634D5" w:rsidRDefault="005537DA" w:rsidP="005537DA">
      <w:pPr>
        <w:rPr>
          <w:lang w:val="en-US"/>
        </w:rPr>
      </w:pPr>
    </w:p>
    <w:p w14:paraId="09AED38F" w14:textId="77777777" w:rsidR="005537DA" w:rsidRPr="00D53F27" w:rsidRDefault="005537DA" w:rsidP="005537DA">
      <w:pPr>
        <w:pStyle w:val="Texto"/>
        <w:ind w:firstLine="708"/>
        <w:rPr>
          <w:b/>
          <w:bCs/>
          <w:lang w:val="en-US"/>
        </w:rPr>
      </w:pPr>
      <w:r w:rsidRPr="00D53F27">
        <w:rPr>
          <w:lang w:val="en-US"/>
        </w:rPr>
        <w:t xml:space="preserve">A.4. </w:t>
      </w:r>
      <w:r w:rsidRPr="00D53F27">
        <w:rPr>
          <w:b/>
          <w:bCs/>
          <w:lang w:val="en-US"/>
        </w:rPr>
        <w:t>Example Topologies:</w:t>
      </w:r>
    </w:p>
    <w:p w14:paraId="12F6BC97" w14:textId="77777777" w:rsidR="005537DA" w:rsidRPr="00D53F27" w:rsidRDefault="005537DA" w:rsidP="005537DA">
      <w:pPr>
        <w:pStyle w:val="Texto"/>
        <w:keepNext/>
        <w:jc w:val="center"/>
        <w:rPr>
          <w:lang w:val="en-US"/>
        </w:rPr>
      </w:pPr>
      <w:r w:rsidRPr="00D53F27">
        <w:rPr>
          <w:rFonts w:cs="Times New Roman"/>
          <w:noProof/>
          <w:lang w:val="en-US"/>
        </w:rPr>
        <w:drawing>
          <wp:inline distT="0" distB="0" distL="0" distR="0" wp14:anchorId="6BE9F4EA" wp14:editId="0965B6CA">
            <wp:extent cx="2590800" cy="1943100"/>
            <wp:effectExtent l="0" t="0" r="0" b="0"/>
            <wp:docPr id="55"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590800" cy="1943100"/>
                    </a:xfrm>
                    <a:prstGeom prst="rect">
                      <a:avLst/>
                    </a:prstGeom>
                  </pic:spPr>
                </pic:pic>
              </a:graphicData>
            </a:graphic>
          </wp:inline>
        </w:drawing>
      </w:r>
      <w:r w:rsidRPr="00D53F27">
        <w:rPr>
          <w:noProof/>
          <w:lang w:val="en-US"/>
        </w:rPr>
        <w:drawing>
          <wp:inline distT="0" distB="0" distL="0" distR="0" wp14:anchorId="1E220793" wp14:editId="1A8961FB">
            <wp:extent cx="2804160" cy="210312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04160" cy="2103120"/>
                    </a:xfrm>
                    <a:prstGeom prst="rect">
                      <a:avLst/>
                    </a:prstGeom>
                  </pic:spPr>
                </pic:pic>
              </a:graphicData>
            </a:graphic>
          </wp:inline>
        </w:drawing>
      </w:r>
      <w:r w:rsidRPr="00D53F27">
        <w:rPr>
          <w:noProof/>
          <w:lang w:val="en-US"/>
        </w:rPr>
        <w:drawing>
          <wp:inline distT="0" distB="0" distL="0" distR="0" wp14:anchorId="238089EA" wp14:editId="1537A489">
            <wp:extent cx="3454400" cy="2590800"/>
            <wp:effectExtent l="0" t="0" r="0" b="0"/>
            <wp:docPr id="60" name="Gráfic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454400" cy="2590800"/>
                    </a:xfrm>
                    <a:prstGeom prst="rect">
                      <a:avLst/>
                    </a:prstGeom>
                  </pic:spPr>
                </pic:pic>
              </a:graphicData>
            </a:graphic>
          </wp:inline>
        </w:drawing>
      </w:r>
    </w:p>
    <w:p w14:paraId="1EADA3B5" w14:textId="155DE259" w:rsidR="005537DA" w:rsidRPr="00D53F27" w:rsidRDefault="005537DA" w:rsidP="005537DA">
      <w:pPr>
        <w:pStyle w:val="Descripcin"/>
        <w:rPr>
          <w:rFonts w:cs="Times New Roman"/>
          <w:lang w:val="en-US"/>
        </w:rPr>
      </w:pPr>
      <w:r w:rsidRPr="00D53F27">
        <w:rPr>
          <w:lang w:val="en-US"/>
        </w:rPr>
        <w:t xml:space="preserve">Figure </w:t>
      </w:r>
      <w:r w:rsidRPr="00D53F27">
        <w:rPr>
          <w:lang w:val="en-US"/>
        </w:rPr>
        <w:fldChar w:fldCharType="begin"/>
      </w:r>
      <w:r w:rsidRPr="00D53F27">
        <w:rPr>
          <w:lang w:val="en-US"/>
        </w:rPr>
        <w:instrText xml:space="preserve"> SEQ Figure \* ARABIC </w:instrText>
      </w:r>
      <w:r w:rsidRPr="00D53F27">
        <w:rPr>
          <w:lang w:val="en-US"/>
        </w:rPr>
        <w:fldChar w:fldCharType="separate"/>
      </w:r>
      <w:r w:rsidR="006C7652">
        <w:rPr>
          <w:noProof/>
          <w:lang w:val="en-US"/>
        </w:rPr>
        <w:t>4</w:t>
      </w:r>
      <w:r w:rsidRPr="00D53F27">
        <w:rPr>
          <w:lang w:val="en-US"/>
        </w:rPr>
        <w:fldChar w:fldCharType="end"/>
      </w:r>
      <w:r w:rsidRPr="00D53F27">
        <w:rPr>
          <w:lang w:val="en-US"/>
        </w:rPr>
        <w:t>: a) Inductor b) WPT system c) Multiple WPT</w:t>
      </w:r>
    </w:p>
    <w:p w14:paraId="035596CF" w14:textId="77777777" w:rsidR="00DB56B4" w:rsidRPr="005537DA" w:rsidRDefault="00D8797C">
      <w:pPr>
        <w:rPr>
          <w:lang w:val="en-US"/>
        </w:rPr>
      </w:pPr>
    </w:p>
    <w:sectPr w:rsidR="00DB56B4" w:rsidRPr="005537D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06735" w14:textId="77777777" w:rsidR="00D8797C" w:rsidRDefault="00D8797C" w:rsidP="005537DA">
      <w:pPr>
        <w:spacing w:after="0" w:line="240" w:lineRule="auto"/>
      </w:pPr>
      <w:r>
        <w:separator/>
      </w:r>
    </w:p>
  </w:endnote>
  <w:endnote w:type="continuationSeparator" w:id="0">
    <w:p w14:paraId="17025952" w14:textId="77777777" w:rsidR="00D8797C" w:rsidRDefault="00D8797C" w:rsidP="00553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DE171" w14:textId="77777777" w:rsidR="00D8797C" w:rsidRDefault="00D8797C" w:rsidP="005537DA">
      <w:pPr>
        <w:spacing w:after="0" w:line="240" w:lineRule="auto"/>
      </w:pPr>
      <w:r>
        <w:separator/>
      </w:r>
    </w:p>
  </w:footnote>
  <w:footnote w:type="continuationSeparator" w:id="0">
    <w:p w14:paraId="5A4658E1" w14:textId="77777777" w:rsidR="00D8797C" w:rsidRDefault="00D8797C" w:rsidP="005537DA">
      <w:pPr>
        <w:spacing w:after="0" w:line="240" w:lineRule="auto"/>
      </w:pPr>
      <w:r>
        <w:continuationSeparator/>
      </w:r>
    </w:p>
  </w:footnote>
  <w:footnote w:id="1">
    <w:p w14:paraId="12AFDD09" w14:textId="77777777" w:rsidR="005537DA" w:rsidRPr="004763F2" w:rsidRDefault="005537DA" w:rsidP="005537DA">
      <w:pPr>
        <w:pStyle w:val="Textonotapie"/>
        <w:rPr>
          <w:lang w:val="en-US"/>
        </w:rPr>
      </w:pPr>
      <w:r>
        <w:rPr>
          <w:rStyle w:val="Refdenotaalpie"/>
        </w:rPr>
        <w:footnoteRef/>
      </w:r>
      <w:r w:rsidRPr="004763F2">
        <w:rPr>
          <w:lang w:val="en-US"/>
        </w:rPr>
        <w:t xml:space="preserve"> </w:t>
      </w:r>
      <w:proofErr w:type="spellStart"/>
      <w:r w:rsidRPr="004763F2">
        <w:rPr>
          <w:rStyle w:val="TextoCar"/>
          <w:sz w:val="18"/>
          <w:szCs w:val="14"/>
          <w:lang w:val="en-US"/>
        </w:rPr>
        <w:t>FastFieldSolvers</w:t>
      </w:r>
      <w:proofErr w:type="spellEnd"/>
      <w:r w:rsidRPr="004763F2">
        <w:rPr>
          <w:rStyle w:val="TextoCar"/>
          <w:sz w:val="18"/>
          <w:szCs w:val="14"/>
          <w:lang w:val="en-US"/>
        </w:rPr>
        <w:t xml:space="preserve">, “White Papers and application notes” [Online], Available </w:t>
      </w:r>
      <w:hyperlink r:id="rId1" w:history="1">
        <w:r w:rsidRPr="004763F2">
          <w:rPr>
            <w:rStyle w:val="TextoCar"/>
            <w:sz w:val="18"/>
            <w:szCs w:val="14"/>
            <w:lang w:val="en-US"/>
          </w:rPr>
          <w:t>https://www.fastfieldsolvers.com/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3D4CBC"/>
    <w:multiLevelType w:val="multilevel"/>
    <w:tmpl w:val="5D3E8AE2"/>
    <w:lvl w:ilvl="0">
      <w:start w:val="1"/>
      <w:numFmt w:val="decimal"/>
      <w:pStyle w:val="Capitulo"/>
      <w:lvlText w:val="%1."/>
      <w:lvlJc w:val="left"/>
      <w:pPr>
        <w:ind w:left="360" w:hanging="360"/>
      </w:pPr>
      <w:rPr>
        <w:lang w:val="x-none" w:eastAsia="x-none" w:bidi="x-none"/>
        <w:specVanish w:val="0"/>
      </w:rPr>
    </w:lvl>
    <w:lvl w:ilvl="1">
      <w:start w:val="1"/>
      <w:numFmt w:val="decimal"/>
      <w:pStyle w:val="Apartado"/>
      <w:lvlText w:val="%1.%2."/>
      <w:lvlJc w:val="left"/>
      <w:pPr>
        <w:ind w:left="792" w:hanging="432"/>
      </w:pPr>
      <w:rPr>
        <w:b w:val="0"/>
      </w:rPr>
    </w:lvl>
    <w:lvl w:ilvl="2">
      <w:start w:val="1"/>
      <w:numFmt w:val="decimal"/>
      <w:pStyle w:val="SubApartado"/>
      <w:lvlText w:val="%1.%2.%3."/>
      <w:lvlJc w:val="left"/>
      <w:pPr>
        <w:ind w:left="1224" w:hanging="504"/>
      </w:pPr>
      <w:rPr>
        <w:b w:val="0"/>
        <w:lang w:val="x-none" w:eastAsia="x-none" w:bidi="x-none"/>
        <w:specVanish w:val="0"/>
      </w:rPr>
    </w:lvl>
    <w:lvl w:ilvl="3">
      <w:start w:val="1"/>
      <w:numFmt w:val="decimal"/>
      <w:pStyle w:val="SubSubApartado"/>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FB0"/>
    <w:rsid w:val="00433D8B"/>
    <w:rsid w:val="004F5B27"/>
    <w:rsid w:val="005537DA"/>
    <w:rsid w:val="006217B7"/>
    <w:rsid w:val="006C7652"/>
    <w:rsid w:val="00872FB0"/>
    <w:rsid w:val="00A113F7"/>
    <w:rsid w:val="00D8797C"/>
    <w:rsid w:val="00FD63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563CD"/>
  <w15:chartTrackingRefBased/>
  <w15:docId w15:val="{C74B3614-8856-40AE-ACD1-B616D3C2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7D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53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
    <w:name w:val="Texto"/>
    <w:basedOn w:val="Normal"/>
    <w:link w:val="TextoCar"/>
    <w:qFormat/>
    <w:rsid w:val="005537DA"/>
    <w:pPr>
      <w:spacing w:line="240" w:lineRule="auto"/>
      <w:jc w:val="both"/>
    </w:pPr>
    <w:rPr>
      <w:rFonts w:ascii="Times New Roman" w:hAnsi="Times New Roman"/>
      <w:sz w:val="24"/>
    </w:rPr>
  </w:style>
  <w:style w:type="paragraph" w:customStyle="1" w:styleId="SubApartado">
    <w:name w:val="SubApartado"/>
    <w:basedOn w:val="Capitulo"/>
    <w:qFormat/>
    <w:rsid w:val="005537DA"/>
    <w:pPr>
      <w:numPr>
        <w:ilvl w:val="2"/>
      </w:numPr>
      <w:tabs>
        <w:tab w:val="num" w:pos="360"/>
      </w:tabs>
      <w:jc w:val="both"/>
    </w:pPr>
    <w:rPr>
      <w:sz w:val="24"/>
      <w:szCs w:val="24"/>
    </w:rPr>
  </w:style>
  <w:style w:type="character" w:customStyle="1" w:styleId="TextoCar">
    <w:name w:val="Texto Car"/>
    <w:basedOn w:val="Fuentedeprrafopredeter"/>
    <w:link w:val="Texto"/>
    <w:rsid w:val="005537DA"/>
    <w:rPr>
      <w:rFonts w:ascii="Times New Roman" w:hAnsi="Times New Roman"/>
      <w:sz w:val="24"/>
    </w:rPr>
  </w:style>
  <w:style w:type="paragraph" w:customStyle="1" w:styleId="Apartado">
    <w:name w:val="Apartado"/>
    <w:basedOn w:val="Capitulo"/>
    <w:qFormat/>
    <w:rsid w:val="005537DA"/>
    <w:pPr>
      <w:numPr>
        <w:ilvl w:val="1"/>
      </w:numPr>
      <w:tabs>
        <w:tab w:val="num" w:pos="360"/>
      </w:tabs>
      <w:jc w:val="both"/>
    </w:pPr>
    <w:rPr>
      <w:sz w:val="24"/>
      <w:szCs w:val="24"/>
    </w:rPr>
  </w:style>
  <w:style w:type="paragraph" w:customStyle="1" w:styleId="Capitulo">
    <w:name w:val="Capitulo"/>
    <w:basedOn w:val="Prrafodelista"/>
    <w:link w:val="CapituloCar"/>
    <w:autoRedefine/>
    <w:qFormat/>
    <w:rsid w:val="005537DA"/>
    <w:pPr>
      <w:numPr>
        <w:numId w:val="1"/>
      </w:numPr>
      <w:spacing w:line="240" w:lineRule="auto"/>
      <w:jc w:val="right"/>
      <w:outlineLvl w:val="0"/>
    </w:pPr>
    <w:rPr>
      <w:rFonts w:ascii="Times New Roman" w:hAnsi="Times New Roman" w:cs="Times New Roman"/>
      <w:b/>
      <w:noProof/>
      <w:sz w:val="32"/>
    </w:rPr>
  </w:style>
  <w:style w:type="character" w:customStyle="1" w:styleId="CapituloCar">
    <w:name w:val="Capitulo Car"/>
    <w:basedOn w:val="Fuentedeprrafopredeter"/>
    <w:link w:val="Capitulo"/>
    <w:rsid w:val="005537DA"/>
    <w:rPr>
      <w:rFonts w:ascii="Times New Roman" w:hAnsi="Times New Roman" w:cs="Times New Roman"/>
      <w:b/>
      <w:noProof/>
      <w:sz w:val="32"/>
    </w:rPr>
  </w:style>
  <w:style w:type="paragraph" w:customStyle="1" w:styleId="SubSubApartado">
    <w:name w:val="SubSubApartado"/>
    <w:basedOn w:val="Capitulo"/>
    <w:qFormat/>
    <w:rsid w:val="005537DA"/>
    <w:pPr>
      <w:numPr>
        <w:ilvl w:val="3"/>
      </w:numPr>
      <w:tabs>
        <w:tab w:val="num" w:pos="360"/>
      </w:tabs>
      <w:jc w:val="both"/>
    </w:pPr>
    <w:rPr>
      <w:sz w:val="24"/>
      <w:szCs w:val="24"/>
    </w:rPr>
  </w:style>
  <w:style w:type="paragraph" w:styleId="Descripcin">
    <w:name w:val="caption"/>
    <w:basedOn w:val="Normal"/>
    <w:next w:val="Normal"/>
    <w:uiPriority w:val="35"/>
    <w:unhideWhenUsed/>
    <w:qFormat/>
    <w:rsid w:val="005537DA"/>
    <w:pPr>
      <w:spacing w:after="200" w:line="240" w:lineRule="auto"/>
      <w:jc w:val="center"/>
    </w:pPr>
    <w:rPr>
      <w:rFonts w:ascii="Times New Roman" w:hAnsi="Times New Roman"/>
      <w:i/>
      <w:iCs/>
      <w:color w:val="000000" w:themeColor="text1"/>
      <w:sz w:val="18"/>
      <w:szCs w:val="18"/>
    </w:rPr>
  </w:style>
  <w:style w:type="paragraph" w:styleId="Textonotapie">
    <w:name w:val="footnote text"/>
    <w:basedOn w:val="Normal"/>
    <w:link w:val="TextonotapieCar"/>
    <w:uiPriority w:val="99"/>
    <w:semiHidden/>
    <w:unhideWhenUsed/>
    <w:rsid w:val="005537D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37DA"/>
    <w:rPr>
      <w:sz w:val="20"/>
      <w:szCs w:val="20"/>
    </w:rPr>
  </w:style>
  <w:style w:type="character" w:styleId="Refdenotaalpie">
    <w:name w:val="footnote reference"/>
    <w:basedOn w:val="Fuentedeprrafopredeter"/>
    <w:uiPriority w:val="99"/>
    <w:semiHidden/>
    <w:unhideWhenUsed/>
    <w:rsid w:val="005537DA"/>
    <w:rPr>
      <w:vertAlign w:val="superscript"/>
    </w:rPr>
  </w:style>
  <w:style w:type="paragraph" w:styleId="Prrafodelista">
    <w:name w:val="List Paragraph"/>
    <w:basedOn w:val="Normal"/>
    <w:uiPriority w:val="34"/>
    <w:qFormat/>
    <w:rsid w:val="00553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JCCopyrights/MIF3" TargetMode="Externa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fastfieldsolver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634</Words>
  <Characters>3493</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 Rodriguez</dc:creator>
  <cp:keywords/>
  <dc:description/>
  <cp:lastModifiedBy>JC Rodriguez</cp:lastModifiedBy>
  <cp:revision>4</cp:revision>
  <cp:lastPrinted>2019-08-08T20:28:00Z</cp:lastPrinted>
  <dcterms:created xsi:type="dcterms:W3CDTF">2019-08-08T19:58:00Z</dcterms:created>
  <dcterms:modified xsi:type="dcterms:W3CDTF">2019-08-08T20:29:00Z</dcterms:modified>
</cp:coreProperties>
</file>